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Новый ты</w:t>
      </w:r>
    </w:p>
    <w:p w14:paraId="670F8077" w14:textId="038F6EFB" w:rsidR="00944B2D" w:rsidRDefault="00944B2D" w:rsidP="00944B2D">
      <w:pPr>
        <w:pStyle w:val="ChapterVerse"/>
      </w:pPr>
      <w:r w:rsidRPr="00944B2D">
        <w:t>1 Коринфянам 6:9-11</w:t>
      </w:r>
    </w:p>
    <w:bookmarkEnd w:id="0"/>
    <w:p w14:paraId="5C097F03" w14:textId="5E23FA64" w:rsidR="00A7291B" w:rsidRDefault="0025169D" w:rsidP="00A7291B">
      <w:pPr>
        <w:pStyle w:val="NormalBlock"/>
      </w:pPr>
      <w:r>
        <w:t>Одной из самых популярных передач дневного телевидения является «Преображение».</w:t>
      </w:r>
    </w:p>
    <w:bookmarkEnd w:id="0"/>
    <w:p w14:paraId="5C097F03" w14:textId="5E23FA64" w:rsidR="00A7291B" w:rsidRDefault="0025169D" w:rsidP="00A7291B">
      <w:pPr>
        <w:pStyle w:val="NormalBlock"/>
      </w:pPr>
      <w:r>
        <w:t>Они берут кого-нибудь из зрителей, заново подбирают ему одежду, причёску и макияж и превращают его в нового человека. Нам нравится в кинозвёздах именно то, что у них есть деньги и талант, чтобы из года в год перевоплощаться в разных персонажей и менять стиль. Конечно, главная привлекательность таких преображений заключается в том, что за несколько минут человек, по-видимому, может полностью изменить свой «образ» и стать другим человеком.</w:t>
      </w:r>
    </w:p>
    <w:bookmarkEnd w:id="0"/>
    <w:p w14:paraId="5C097F03" w14:textId="5E23FA64" w:rsidR="00A7291B" w:rsidRDefault="0025169D" w:rsidP="00A7291B">
      <w:pPr>
        <w:pStyle w:val="NormalBlock"/>
      </w:pPr>
      <w:r>
        <w:t>Теперь они делают радикальную пластическую операцию, чтобы добиться более впечатляющих изменений. Не нужно иметь степень доктора философии, чтобы понять: даже если внешность стала новой, внутри это всё тот же прежний человек, и если бы мы могли проследить за человеком после его ухода из студии в его обычной жизни, то то, что было у него внутри, в конце концов проявилось бы и вернуло ему прежние ощущения и прежний внешний вид — такой, каким он был до чудесного преображения.</w:t>
      </w:r>
    </w:p>
    <w:bookmarkEnd w:id="0"/>
    <w:p w14:paraId="5C097F03" w14:textId="5E23FA64" w:rsidR="00A7291B" w:rsidRDefault="0025169D" w:rsidP="00A7291B">
      <w:pPr>
        <w:pStyle w:val="NormalBlock"/>
      </w:pPr>
      <w:r>
        <w:t>Это не означает, что превращение в кардинально «нового себя» невозможно; речь лишь о том, что этого нельзя достичь с помощью макияжа, диет, одежды или даже пластической хирургии.</w:t>
      </w:r>
    </w:p>
    <w:bookmarkEnd w:id="0"/>
    <w:p w14:paraId="5C097F03" w14:textId="5E23FA64" w:rsidR="00A7291B" w:rsidRDefault="0025169D" w:rsidP="00A7291B">
      <w:pPr>
        <w:pStyle w:val="NormalBlock"/>
      </w:pPr>
      <w:r>
        <w:t>В 1-м послании к Коринфянам 6:9–11 Павел говорит о радикальном изменении, которое возможно и является постоянным, и описывает три шага, ведущие к этому «новому тебе».</w:t>
      </w:r>
    </w:p>
    <w:p w14:paraId="6ABE7781" w14:textId="77777777" w:rsidR="00227BF5" w:rsidRDefault="00227BF5" w:rsidP="00227BF5">
      <w:pPr>
        <w:pStyle w:val="Heading2"/>
      </w:pPr>
      <w:r>
        <w:t>Прежний ты</w:t>
      </w:r>
    </w:p>
    <w:bookmarkEnd w:id="0"/>
    <w:bookmarkEnd w:id="0"/>
    <w:p w14:paraId="7E1F9BC8" w14:textId="7BE2687A" w:rsidR="00A7291B" w:rsidRPr="007C2DD5" w:rsidRDefault="0025169D" w:rsidP="007C2DD5">
      <w:pPr>
        <w:pStyle w:val="Quote"/>
      </w:pPr>
      <w:r>
        <w:t>⁹ Или не знаете, что неправедные Царства Божия не наследуют? Не обманывайтесь: ни блудники, ни идолослужители, ни прелюбодеи, ни малакии, ни мужеложники,</w:t>
        <w:br/>
        <w:t>¹⁰ ни воры, ни лихоимцы, ни пьяницы, ни злоречивые, ни хищники--Царства Божия не наследуют.</w:t>
      </w:r>
    </w:p>
    <w:bookmarkEnd w:id="0"/>
    <w:p w14:paraId="44687C10" w14:textId="5FB066C6" w:rsidR="009C22C1" w:rsidRDefault="009C22C1" w:rsidP="00C35B22">
      <w:pPr>
        <w:pStyle w:val="BibleVerseCite"/>
      </w:pPr>
      <w:r w:rsidRPr="007C2DD5">
        <w:t>- 1 Коринфянам 6:9-10</w:t>
      </w:r>
    </w:p>
    <w:bookmarkEnd w:id="0"/>
    <w:p w14:paraId="255668C9" w14:textId="77777777" w:rsidR="00A7291B" w:rsidRDefault="0025169D" w:rsidP="00A7291B">
      <w:pPr>
        <w:pStyle w:val="PadTop24"/>
      </w:pPr>
      <w:r>
        <w:t>Конечно, Павел говорит о том, каковы люди внутри, потому что внутренние изменения приводят к внешним изменениям, и только внутренние изменения являются постоянными. Внешнее можно изменить или улучшить, но оно всегда приходит в упадок. Павел говорит об изменениях в тех областях, которые влияют на нас постоянно.</w:t>
      </w:r>
    </w:p>
    <w:bookmarkEnd w:id="0"/>
    <w:p w14:paraId="5C097F03" w14:textId="5E23FA64" w:rsidR="00A7291B" w:rsidRDefault="0025169D" w:rsidP="00A7291B">
      <w:pPr>
        <w:pStyle w:val="NormalBlock"/>
      </w:pPr>
      <w:r>
        <w:t>Он начинает с описания «прежних» вас, картины прошлого — состояния, в котором находились его слушатели до того, как он нашёл их с Евангелием.</w:t>
      </w:r>
    </w:p>
    <w:bookmarkEnd w:id="0"/>
    <w:p w14:paraId="5C097F03" w14:textId="5E23FA64" w:rsidR="00A7291B" w:rsidRDefault="0025169D" w:rsidP="00A7291B">
      <w:pPr>
        <w:pStyle w:val="NormalBlock"/>
      </w:pPr>
      <w:r>
        <w:t>Этот список не предназначен для того, чтобы быть полным перечнем всех возможных грехов человечества. Он представляет собой примеры тех грехов, в которых были замешаны эти коринфяне до своего духовного преображения. Он упомянул следующее:</w:t>
      </w:r>
    </w:p>
    <w:bookmarkEnd w:id="0"/>
    <w:p w14:paraId="2EC75E3D" w14:textId="41EDDCE5" w:rsidR="008A3F75" w:rsidRDefault="00932373" w:rsidP="001E1588">
      <w:pPr>
        <w:pStyle w:val="NormalBlock"/>
        <w:numPr>
          <w:ilvl w:val="0"/>
          <w:numId w:val="199"/>
        </w:numPr>
      </w:pPr>
      <w:r w:rsidRPr="00932373">
        <w:t>Блуд — общий термин для обозначения неподобающего сексуального поведения между не состоящими в браке людьми.</w:t>
      </w:r>
    </w:p>
    <w:bookmarkEnd w:id="0"/>
    <w:p w14:paraId="2EC75E3D" w14:textId="41EDDCE5" w:rsidR="008A3F75" w:rsidRDefault="00932373" w:rsidP="001E1588">
      <w:pPr>
        <w:pStyle w:val="NormalBlock"/>
        <w:numPr>
          <w:ilvl w:val="0"/>
          <w:numId w:val="199"/>
        </w:numPr>
      </w:pPr>
      <w:r w:rsidRPr="00932373">
        <w:t>Идолопоклонство — поклонение языческим богам и связанные с этим действия.</w:t>
      </w:r>
    </w:p>
    <w:bookmarkEnd w:id="0"/>
    <w:p w14:paraId="2EC75E3D" w14:textId="41EDDCE5" w:rsidR="008A3F75" w:rsidRDefault="00932373" w:rsidP="001E1588">
      <w:pPr>
        <w:pStyle w:val="NormalBlock"/>
        <w:numPr>
          <w:ilvl w:val="0"/>
          <w:numId w:val="199"/>
        </w:numPr>
      </w:pPr>
      <w:r w:rsidRPr="00932373">
        <w:t>Прелюбодеи — те, кто сексуально неверен в браке.</w:t>
      </w:r>
    </w:p>
    <w:bookmarkEnd w:id="0"/>
    <w:p w14:paraId="2EC75E3D" w14:textId="41EDDCE5" w:rsidR="008A3F75" w:rsidRDefault="00932373" w:rsidP="001E1588">
      <w:pPr>
        <w:pStyle w:val="NormalBlock"/>
        <w:numPr>
          <w:ilvl w:val="0"/>
          <w:numId w:val="199"/>
        </w:numPr>
      </w:pPr>
      <w:r w:rsidRPr="00932373">
        <w:t>Изнеженные — исходное греческое слово означало «мягкий»; английское слово effeminate подразумевает трансвестита или человека, переодевающегося в одежду противоположного пола, однако греческое слово имеет более широкое значение и включает все формы сексуального извращения, в том числе трансвестизм, порнографию и распутное поведение (философия Playboy).</w:t>
      </w:r>
    </w:p>
    <w:bookmarkEnd w:id="0"/>
    <w:p w14:paraId="2EC75E3D" w14:textId="41EDDCE5" w:rsidR="008A3F75" w:rsidRDefault="00932373" w:rsidP="001E1588">
      <w:pPr>
        <w:pStyle w:val="NormalBlock"/>
        <w:numPr>
          <w:ilvl w:val="0"/>
          <w:numId w:val="199"/>
        </w:numPr>
      </w:pPr>
      <w:r w:rsidRPr="00932373">
        <w:t>Гомосексуалисты — опять же, этого слова нет в греческом тексте, и Библия не называет эту практику особым именем, как это делает английский язык.</w:t>
      </w:r>
    </w:p>
    <w:bookmarkEnd w:id="0"/>
    <w:bookmarkEnd w:id="0"/>
    <w:p w14:paraId="5C097F03" w14:textId="5E23FA64" w:rsidR="00A7291B" w:rsidRDefault="0025169D" w:rsidP="00A7291B">
      <w:pPr>
        <w:pStyle w:val="NormalBlock"/>
      </w:pPr>
      <w:r>
        <w:t>Это относится к практике половых отношений мужчин с другими мужчинами и, соответственно, женщин с женщинами.</w:t>
      </w:r>
    </w:p>
    <w:bookmarkEnd w:id="0"/>
    <w:p w14:paraId="2EC75E3D" w14:textId="41EDDCE5" w:rsidR="008A3F75" w:rsidRDefault="00932373" w:rsidP="001E1588">
      <w:pPr>
        <w:pStyle w:val="NormalBlock"/>
        <w:numPr>
          <w:ilvl w:val="0"/>
          <w:numId w:val="199"/>
        </w:numPr>
      </w:pPr>
      <w:r w:rsidRPr="00932373">
        <w:t>Воры — те, кто крадёт.</w:t>
      </w:r>
    </w:p>
    <w:bookmarkEnd w:id="0"/>
    <w:p w14:paraId="2EC75E3D" w14:textId="41EDDCE5" w:rsidR="008A3F75" w:rsidRDefault="00932373" w:rsidP="001E1588">
      <w:pPr>
        <w:pStyle w:val="NormalBlock"/>
        <w:numPr>
          <w:ilvl w:val="0"/>
          <w:numId w:val="199"/>
        </w:numPr>
      </w:pPr>
      <w:r w:rsidRPr="00932373">
        <w:t>Корыстолюбивые — те, кто жаден, похотлив.</w:t>
      </w:r>
    </w:p>
    <w:bookmarkEnd w:id="0"/>
    <w:bookmarkEnd w:id="0"/>
    <w:p w14:paraId="5C097F03" w14:textId="5E23FA64" w:rsidR="00A7291B" w:rsidRDefault="0025169D" w:rsidP="00A7291B">
      <w:pPr>
        <w:pStyle w:val="NormalBlock"/>
      </w:pPr>
      <w:r>
        <w:t>Грех желания того, что запрещено, или постоянной неудовлетворённости тем, что у вас есть.</w:t>
      </w:r>
    </w:p>
    <w:bookmarkEnd w:id="0"/>
    <w:p w14:paraId="2EC75E3D" w14:textId="41EDDCE5" w:rsidR="008A3F75" w:rsidRDefault="00932373" w:rsidP="001E1588">
      <w:pPr>
        <w:pStyle w:val="NormalBlock"/>
        <w:numPr>
          <w:ilvl w:val="0"/>
          <w:numId w:val="199"/>
        </w:numPr>
      </w:pPr>
      <w:r w:rsidRPr="00932373">
        <w:t>Пьяницы — те, кто пристрастился к алкоголю или к какому-либо веществу.</w:t>
      </w:r>
    </w:p>
    <w:bookmarkEnd w:id="0"/>
    <w:p w14:paraId="2EC75E3D" w14:textId="41EDDCE5" w:rsidR="008A3F75" w:rsidRDefault="00932373" w:rsidP="001E1588">
      <w:pPr>
        <w:pStyle w:val="NormalBlock"/>
        <w:numPr>
          <w:ilvl w:val="0"/>
          <w:numId w:val="199"/>
        </w:numPr>
      </w:pPr>
      <w:r w:rsidRPr="00932373">
        <w:t>Злословящие — происходит от греческого слова, означающего «оскорблять или поносить».</w:t>
      </w:r>
    </w:p>
    <w:bookmarkEnd w:id="0"/>
    <w:p w14:paraId="2EC75E3D" w14:textId="41EDDCE5" w:rsidR="008A3F75" w:rsidRDefault="00932373" w:rsidP="001E1588">
      <w:pPr>
        <w:pStyle w:val="NormalBlock"/>
        <w:numPr>
          <w:ilvl w:val="0"/>
          <w:numId w:val="199"/>
        </w:numPr>
      </w:pPr>
      <w:r w:rsidRPr="00932373">
        <w:t>Ненавистники, словесные и физические обидчики, клеветники и т. д.</w:t>
      </w:r>
    </w:p>
    <w:bookmarkEnd w:id="0"/>
    <w:p w14:paraId="2EC75E3D" w14:textId="41EDDCE5" w:rsidR="008A3F75" w:rsidRDefault="00932373" w:rsidP="001E1588">
      <w:pPr>
        <w:pStyle w:val="NormalBlock"/>
        <w:numPr>
          <w:ilvl w:val="0"/>
          <w:numId w:val="199"/>
        </w:numPr>
      </w:pPr>
      <w:r w:rsidRPr="00932373">
        <w:t>Мошенники — обманщики, лжецы, аферисты, нечестные в деловых отношениях.</w:t>
      </w:r>
    </w:p>
    <w:bookmarkEnd w:id="0"/>
    <w:bookmarkEnd w:id="0"/>
    <w:p w14:paraId="5C097F03" w14:textId="5E23FA64" w:rsidR="00A7291B" w:rsidRDefault="0025169D" w:rsidP="00A7291B">
      <w:pPr>
        <w:pStyle w:val="NormalBlock"/>
      </w:pPr>
      <w:r>
        <w:t>Обратите внимание, что упомянуты 10 грехов, представляющих грех в целом (число 10 в еврейской нумерологии обозначало целостность или полноту). Также обратите внимание, что эти десять грехов стоят рядом, будучи равными по своей греховности и силе осуждать.</w:t>
      </w:r>
    </w:p>
    <w:bookmarkEnd w:id="0"/>
    <w:p w14:paraId="5C097F03" w14:textId="5E23FA64" w:rsidR="00A7291B" w:rsidRDefault="0025169D" w:rsidP="00A7291B">
      <w:pPr>
        <w:pStyle w:val="NormalBlock"/>
      </w:pPr>
      <w:r>
        <w:t>Бог рассматривает гомосексуальность так же, как насилие, блуд или ложь — всё это зло и грех. Павел говорит, что некоторые из коринфян были такими, и в результате им было отказано в Царстве Небесном.</w:t>
      </w:r>
    </w:p>
    <w:bookmarkEnd w:id="0"/>
    <w:p w14:paraId="5C097F03" w14:textId="5E23FA64" w:rsidR="00A7291B" w:rsidRDefault="0025169D" w:rsidP="00A7291B">
      <w:pPr>
        <w:pStyle w:val="NormalBlock"/>
      </w:pPr>
      <w:r>
        <w:t>Иными словами, эти грехи не позволят человеку войти на небеса и отправят его в ад (одно означает другое). Мы склонны проводить различие между приемлемым и неприемлемым грехом, но Библия говорит нам, что любой из этих грехов или их сочетание осудит наши души.</w:t>
      </w:r>
    </w:p>
    <w:bookmarkEnd w:id="0"/>
    <w:p w14:paraId="5C097F03" w14:textId="5E23FA64" w:rsidR="00A7291B" w:rsidRDefault="0025169D" w:rsidP="00A7291B">
      <w:pPr>
        <w:pStyle w:val="NormalBlock"/>
      </w:pPr>
      <w:r>
        <w:t>Итак, эти грехи определяли и описывали прежний облик коринфян; теперь Павел объяснит три шага, которые привели к полному изменению их жизни, к духовному преображению, если хотите:</w:t>
      </w:r>
    </w:p>
    <w:p w14:paraId="6ABE7781" w14:textId="77777777" w:rsidR="00227BF5" w:rsidRDefault="00227BF5" w:rsidP="00227BF5">
      <w:pPr>
        <w:pStyle w:val="Heading2"/>
      </w:pPr>
      <w:r>
        <w:t>Новый ты</w:t>
      </w:r>
    </w:p>
    <w:bookmarkEnd w:id="0"/>
    <w:bookmarkEnd w:id="0"/>
    <w:p w14:paraId="7E1F9BC8" w14:textId="7BE2687A" w:rsidR="00A7291B" w:rsidRPr="007C2DD5" w:rsidRDefault="0025169D" w:rsidP="007C2DD5">
      <w:pPr>
        <w:pStyle w:val="Quote"/>
      </w:pPr>
      <w:r>
        <w:t>И такими были некоторые из вас; но омылись, но освятились, но оправдались именем Господа нашего Иисуса Христа и Духом Бога нашего.</w:t>
      </w:r>
    </w:p>
    <w:bookmarkEnd w:id="0"/>
    <w:p w14:paraId="44687C10" w14:textId="5FB066C6" w:rsidR="009C22C1" w:rsidRDefault="009C22C1" w:rsidP="00C35B22">
      <w:pPr>
        <w:pStyle w:val="BibleVerseCite"/>
      </w:pPr>
      <w:r w:rsidRPr="007C2DD5">
        <w:t>- 1 Коринфянам 6:11</w:t>
      </w:r>
    </w:p>
    <w:p w14:paraId="27FB83DB" w14:textId="77777777" w:rsidR="00227BF5" w:rsidRDefault="00227BF5" w:rsidP="00227BF5">
      <w:pPr>
        <w:pStyle w:val="Heading3"/>
      </w:pPr>
      <w:r>
        <w:t>Шаг 1. Новая чистота</w:t>
      </w:r>
    </w:p>
    <w:bookmarkEnd w:id="0"/>
    <w:bookmarkEnd w:id="0"/>
    <w:p w14:paraId="5C097F03" w14:textId="5E23FA64" w:rsidR="00A7291B" w:rsidRDefault="0025169D" w:rsidP="00A7291B">
      <w:pPr>
        <w:pStyle w:val="NormalBlock"/>
      </w:pPr>
      <w:r>
        <w:t>Первое, что необходимо для этого преобразования, — удалить из нашей жизни эти старые вещи. Греховные слова, греховные поступки, греховные мысли и намерения постоянно пребывают во времени перед вечным Богом, непрестанно осуждая нас. Каждый грех остаётся свидетелем перед Богом, доказывая, что мы недостойны и не пригодны для наследования Царства Небесного.</w:t>
      </w:r>
    </w:p>
    <w:bookmarkEnd w:id="0"/>
    <w:p w14:paraId="5C097F03" w14:textId="5E23FA64" w:rsidR="00A7291B" w:rsidRDefault="0025169D" w:rsidP="00A7291B">
      <w:pPr>
        <w:pStyle w:val="NormalBlock"/>
      </w:pPr>
      <w:r>
        <w:t>Поэтому прежде всего необходимо устранить то, что делает нас безобразными, нечистыми и недостойными находиться в присутствии Бога. Павел говорит, что они были омыты, подобно тому как он был омыт от своих грехов — Деяния 22:16.</w:t>
      </w:r>
    </w:p>
    <w:bookmarkEnd w:id="0"/>
    <w:p w14:paraId="5C097F03" w14:textId="5E23FA64" w:rsidR="00A7291B" w:rsidRDefault="0025169D" w:rsidP="00A7291B">
      <w:pPr>
        <w:pStyle w:val="NormalBlock"/>
      </w:pPr>
      <w:r>
        <w:t>Павел отвечает в Послании к Колоссянам 2:14:</w:t>
      </w:r>
    </w:p>
    <w:bookmarkEnd w:id="0"/>
    <w:p w14:paraId="7E1F9BC8" w14:textId="7BE2687A" w:rsidR="00A7291B" w:rsidRPr="007C2DD5" w:rsidRDefault="0025169D" w:rsidP="007C2DD5">
      <w:pPr>
        <w:pStyle w:val="Quote"/>
      </w:pPr>
      <w:r>
        <w:t>истребив учением бывшее о нас рукописание, которое было против нас, и Он взял его от среды и пригвоздил ко кресту;</w:t>
      </w:r>
    </w:p>
    <w:bookmarkEnd w:id="0"/>
    <w:p w14:paraId="44687C10" w14:textId="5FB066C6" w:rsidR="009C22C1" w:rsidRDefault="009C22C1" w:rsidP="00C35B22">
      <w:pPr>
        <w:pStyle w:val="BibleVerseCite"/>
      </w:pPr>
      <w:r w:rsidRPr="007C2DD5">
        <w:t>- Колоссянам 2:14b</w:t>
      </w:r>
    </w:p>
    <w:bookmarkEnd w:id="0"/>
    <w:p w14:paraId="255668C9" w14:textId="77777777" w:rsidR="00A7291B" w:rsidRDefault="0025169D" w:rsidP="00A7291B">
      <w:pPr>
        <w:pStyle w:val="PadTop24"/>
      </w:pPr>
      <w:r>
        <w:t>Когда мы хотим увидеть наши грехи, мы можем взглянуть на крест и увидеть, что за них совершено искупление; когда Бог ищет наши грехи, Он просто смотрит на крест и видит, что Его совершенный план нашего спасения осуществлён.</w:t>
      </w:r>
    </w:p>
    <w:bookmarkEnd w:id="0"/>
    <w:p w14:paraId="5C097F03" w14:textId="5E23FA64" w:rsidR="00A7291B" w:rsidRDefault="0025169D" w:rsidP="00A7291B">
      <w:pPr>
        <w:pStyle w:val="NormalBlock"/>
      </w:pPr>
      <w:r>
        <w:t>Итак, первый шаг в преображении внутреннего человека — очищение посредством смывания прошлого в очищающей воде крещения Христова. Выйдя из воды, внешне мы можем выглядеть так же, но внутри мы совершенно новые, без какого-либо прошлого или пятна греха.</w:t>
      </w:r>
    </w:p>
    <w:p w14:paraId="27FB83DB" w14:textId="77777777" w:rsidR="00227BF5" w:rsidRDefault="00227BF5" w:rsidP="00227BF5">
      <w:pPr>
        <w:pStyle w:val="Heading3"/>
      </w:pPr>
      <w:r>
        <w:t>Шаг 2. Новая цель</w:t>
      </w:r>
    </w:p>
    <w:bookmarkEnd w:id="0"/>
    <w:bookmarkEnd w:id="0"/>
    <w:p w14:paraId="5C097F03" w14:textId="5E23FA64" w:rsidR="00A7291B" w:rsidRDefault="0025169D" w:rsidP="00A7291B">
      <w:pPr>
        <w:pStyle w:val="NormalBlock"/>
      </w:pPr>
      <w:r>
        <w:t>Библия называет это освящением, но по сути это сводится к новой цели в жизни. Слово «освящение» означает отделить или избрать что-либо для особой цели. Например, некоторые мужчины были избраны Богом для особого служения в качестве священников. Они были «освящены», или отделены.</w:t>
      </w:r>
    </w:p>
    <w:bookmarkEnd w:id="0"/>
    <w:p w14:paraId="5C097F03" w14:textId="5E23FA64" w:rsidR="00A7291B" w:rsidRDefault="0025169D" w:rsidP="00A7291B">
      <w:pPr>
        <w:pStyle w:val="NormalBlock"/>
      </w:pPr>
      <w:r>
        <w:t>В этой новой и отдельной задаче им были даны особые одежды, особые обязанности, особое место для служения и особый образ жизни. Всё это было частью их освящения, их «отделённости».</w:t>
      </w:r>
    </w:p>
    <w:bookmarkEnd w:id="0"/>
    <w:p w14:paraId="5C097F03" w14:textId="5E23FA64" w:rsidR="00A7291B" w:rsidRDefault="0025169D" w:rsidP="00A7291B">
      <w:pPr>
        <w:pStyle w:val="NormalBlock"/>
      </w:pPr>
      <w:r>
        <w:t>Таким же образом Павел объясняет, что после того, как мы крестились и омылись от греха, Бог отделяет нас от тех, кто не омыт. Он делает это, присоединяя нас к церкви, Деяния 2:47, и как члены церкви мы узнаём, в чём состоят наши особые задачи и особый образ жизни.</w:t>
      </w:r>
    </w:p>
    <w:bookmarkEnd w:id="0"/>
    <w:p w14:paraId="5C097F03" w14:textId="5E23FA64" w:rsidR="00A7291B" w:rsidRDefault="0025169D" w:rsidP="00A7291B">
      <w:pPr>
        <w:pStyle w:val="NormalBlock"/>
      </w:pPr>
      <w:r>
        <w:t>Этот образ жизни — христианство, и в церкви мы учимся ему, практикуем его и ищем в нём других. Независимо от того, какими мы были в прошлом — хорошими или плохими, — благодаря нашему омовению мы теперь имеем новую идентичность и предназначение.</w:t>
      </w:r>
    </w:p>
    <w:bookmarkEnd w:id="0"/>
    <w:p w14:paraId="5C097F03" w14:textId="5E23FA64" w:rsidR="00A7291B" w:rsidRDefault="0025169D" w:rsidP="00A7291B">
      <w:pPr>
        <w:pStyle w:val="NormalBlock"/>
      </w:pPr>
      <w:r>
        <w:t>Мы больше не воры, не блудники и не пьяницы, потому что всё это осталось в прошлом; но, по той же причине, мы больше не домохозяйки, не бухгалтеры и не плотники.</w:t>
      </w:r>
    </w:p>
    <w:bookmarkEnd w:id="0"/>
    <w:p w14:paraId="5C097F03" w14:textId="5E23FA64" w:rsidR="00A7291B" w:rsidRDefault="0025169D" w:rsidP="00A7291B">
      <w:pPr>
        <w:pStyle w:val="NormalBlock"/>
      </w:pPr>
      <w:r>
        <w:t>Бог отделил нас и поместил в тело Христа, изгладив наши грехи и сделав из нас христианских домохозяек, христианских бухгалтеров, христианских плотников и т. д., чтобы нашей целью было придавать каждой части этого мира вкус Христа.</w:t>
      </w:r>
    </w:p>
    <w:p w14:paraId="27FB83DB" w14:textId="77777777" w:rsidR="00227BF5" w:rsidRDefault="00227BF5" w:rsidP="00227BF5">
      <w:pPr>
        <w:pStyle w:val="Heading3"/>
      </w:pPr>
      <w:r>
        <w:t>Шаг 3. Новая безопасность</w:t>
      </w:r>
    </w:p>
    <w:bookmarkEnd w:id="0"/>
    <w:bookmarkEnd w:id="0"/>
    <w:p w14:paraId="5C097F03" w14:textId="5E23FA64" w:rsidR="00A7291B" w:rsidRDefault="0025169D" w:rsidP="00A7291B">
      <w:pPr>
        <w:pStyle w:val="NormalBlock"/>
      </w:pPr>
      <w:r>
        <w:t>Павел называет последний этап процесса преображения и именует его оправданием = безопасностью. Быть оправданным означает быть оправданным.</w:t>
      </w:r>
    </w:p>
    <w:bookmarkEnd w:id="0"/>
    <w:p w14:paraId="5C097F03" w14:textId="5E23FA64" w:rsidR="00A7291B" w:rsidRDefault="0025169D" w:rsidP="00A7291B">
      <w:pPr>
        <w:pStyle w:val="NormalBlock"/>
      </w:pPr>
      <w:r>
        <w:t>Например, О. Дж. Симпсон, возможно, совершил преступление, но суд оправдал его и освободил. На библейском языке он был оправдан (это не означает, что у него была веская причина).</w:t>
      </w:r>
    </w:p>
    <w:bookmarkEnd w:id="0"/>
    <w:p w14:paraId="5C097F03" w14:textId="5E23FA64" w:rsidR="00A7291B" w:rsidRDefault="0025169D" w:rsidP="00A7291B">
      <w:pPr>
        <w:pStyle w:val="NormalBlock"/>
      </w:pPr>
      <w:r>
        <w:t>Независимо от степени вашей вины, если вы оправданы или признаны праведными, вы свободны — и на этом всё.</w:t>
      </w:r>
    </w:p>
    <w:bookmarkEnd w:id="0"/>
    <w:p w14:paraId="5C097F03" w14:textId="5E23FA64" w:rsidR="00A7291B" w:rsidRDefault="0025169D" w:rsidP="00A7291B">
      <w:pPr>
        <w:pStyle w:val="NormalBlock"/>
      </w:pPr>
      <w:r>
        <w:t>Мы виновны в наших грехах и преступлениях, но Иисус платит за них цену, страдая на кресте и умирая. Поскольку Иисус делает это, мы оправданы на Божьем суде и освобождены от нашего наказания.</w:t>
      </w:r>
    </w:p>
    <w:bookmarkEnd w:id="0"/>
    <w:p w14:paraId="5C097F03" w14:textId="5E23FA64" w:rsidR="00A7291B" w:rsidRDefault="0025169D" w:rsidP="00A7291B">
      <w:pPr>
        <w:pStyle w:val="NormalBlock"/>
      </w:pPr>
      <w:r>
        <w:t>Мы свободны не потому, что невиновны, а потому, что Иисус Сам понёс наказание за наши преступления на Голгофе. Мы виновны в преступлении, но не отбываем наказание — хвала Иисусу за это.</w:t>
      </w:r>
    </w:p>
    <w:bookmarkEnd w:id="0"/>
    <w:p w14:paraId="5C097F03" w14:textId="5E23FA64" w:rsidR="00A7291B" w:rsidRDefault="0025169D" w:rsidP="00A7291B">
      <w:pPr>
        <w:pStyle w:val="NormalBlock"/>
      </w:pPr>
      <w:r>
        <w:t>Павел говорит, что Божий дар тем, кто омыт и освящён, — это обещание, что им не придётся страдать или каким-либо образом искупать грехи, о которых он только что упомянул, — Бог позаботился об этом через Христа. Законник — это человек, который считает, что отдельный человек должен каким-либо образом искупить или оплатить грехи. В другом отрывке 1 Ин. 1:7-9 Иоанн объясняет, что до тех пор, пока человек продолжает оставаться отделённым во Христе, жертва Иисуса продолжает оправдывать этого человека от всех грехов, которые он совершает также после того, как был омыт.</w:t>
      </w:r>
    </w:p>
    <w:bookmarkEnd w:id="0"/>
    <w:p w14:paraId="5C097F03" w14:textId="5E23FA64" w:rsidR="00A7291B" w:rsidRDefault="0025169D" w:rsidP="00A7291B">
      <w:pPr>
        <w:pStyle w:val="NormalBlock"/>
      </w:pPr>
      <w:r>
        <w:t>Ветхий человек беспокоился о вине, наказании, осуждении, страданиях — новому человеку дано заверение, что все его грехи — прошлые, настоящие и будущие — не будут вменены ему. Какой мир это приносит.</w:t>
      </w:r>
    </w:p>
    <w:p w14:paraId="27FB83DB" w14:textId="77777777" w:rsidR="00227BF5" w:rsidRDefault="00227BF5" w:rsidP="00227BF5">
      <w:pPr>
        <w:pStyle w:val="Heading3"/>
      </w:pPr>
      <w:r>
        <w:t>Краткое содержание</w:t>
      </w:r>
    </w:p>
    <w:bookmarkEnd w:id="0"/>
    <w:bookmarkEnd w:id="0"/>
    <w:p w14:paraId="5C097F03" w14:textId="5E23FA64" w:rsidR="00A7291B" w:rsidRDefault="0025169D" w:rsidP="00A7291B">
      <w:pPr>
        <w:pStyle w:val="NormalBlock"/>
      </w:pPr>
      <w:r>
        <w:t>Я думаю, что легко увлечься поклонением красоте и молодости, потому что наш мир любит эти вещи и придаёт им такое большое значение. Старение и ослабление; утрата нашей жизненной силы и мужества не являются грехом — это результат греха, который есть в мире.</w:t>
      </w:r>
    </w:p>
    <w:bookmarkEnd w:id="0"/>
    <w:p w14:paraId="5C097F03" w14:textId="5E23FA64" w:rsidR="00A7291B" w:rsidRDefault="0025169D" w:rsidP="00A7291B">
      <w:pPr>
        <w:pStyle w:val="NormalBlock"/>
      </w:pPr>
      <w:r>
        <w:t>Насколько больше было бы у нас мира, если бы мы меньше беспокоились о том, чтобы выглядеть и вести себя на несколько лет моложе, а вместо этого сосредоточились на изменениях в той области, где мы действительно можем что-то изменить, где мы действительно можем остановить часы навеки!</w:t>
      </w:r>
    </w:p>
    <w:bookmarkEnd w:id="0"/>
    <w:p w14:paraId="5C097F03" w14:textId="5E23FA64" w:rsidR="00A7291B" w:rsidRDefault="0025169D" w:rsidP="00A7291B">
      <w:pPr>
        <w:pStyle w:val="NormalBlock"/>
      </w:pPr>
      <w:r>
        <w:t>Павел учит нас, что Бог дает всем нам не метод, а Личность, которая может преобразить нас в новый народ:</w:t>
      </w:r>
    </w:p>
    <w:bookmarkEnd w:id="0"/>
    <w:p w14:paraId="2EC75E3D" w14:textId="41EDDCE5" w:rsidR="008A3F75" w:rsidRDefault="00932373" w:rsidP="001E1588">
      <w:pPr>
        <w:pStyle w:val="NormalBlock"/>
        <w:numPr>
          <w:ilvl w:val="0"/>
          <w:numId w:val="199"/>
        </w:numPr>
      </w:pPr>
      <w:r w:rsidRPr="00932373">
        <w:t>которые прекрасны в глазах Бога, потому что наши грехи прощены.</w:t>
      </w:r>
    </w:p>
    <w:bookmarkEnd w:id="0"/>
    <w:p w14:paraId="2EC75E3D" w14:textId="41EDDCE5" w:rsidR="008A3F75" w:rsidRDefault="00932373" w:rsidP="001E1588">
      <w:pPr>
        <w:pStyle w:val="NormalBlock"/>
        <w:numPr>
          <w:ilvl w:val="0"/>
          <w:numId w:val="199"/>
        </w:numPr>
      </w:pPr>
      <w:r w:rsidRPr="00932373">
        <w:t>которые обрели совершенно новые цель и смысл жизни.</w:t>
      </w:r>
    </w:p>
    <w:bookmarkEnd w:id="0"/>
    <w:p w14:paraId="2EC75E3D" w14:textId="41EDDCE5" w:rsidR="008A3F75" w:rsidRDefault="00932373" w:rsidP="001E1588">
      <w:pPr>
        <w:pStyle w:val="NormalBlock"/>
        <w:numPr>
          <w:ilvl w:val="0"/>
          <w:numId w:val="199"/>
        </w:numPr>
      </w:pPr>
      <w:r w:rsidRPr="00932373">
        <w:t>которые будут жить вечно на небесах и больше никогда не испытают греха или смерти.</w:t>
      </w:r>
    </w:p>
    <w:bookmarkEnd w:id="0"/>
    <w:bookmarkEnd w:id="0"/>
    <w:p w14:paraId="5C097F03" w14:textId="5E23FA64" w:rsidR="00A7291B" w:rsidRDefault="0025169D" w:rsidP="00A7291B">
      <w:pPr>
        <w:pStyle w:val="NormalBlock"/>
      </w:pPr>
      <w:r>
        <w:t>Иисус Христос может, совершал и будет совершать это со всеми, кто приходит, чтобы омыться в Его крещении и верно жить в Его церкви, — если вы хотите этого преображения, если вы хотите стать новым человеком, приходите.</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