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الإيمان</w:t>
      </w:r>
    </w:p>
    <w:p w14:paraId="30A144DD" w14:textId="3D11DC34" w:rsidR="00D83136" w:rsidRPr="00D83136" w:rsidRDefault="00D83136" w:rsidP="006C2818">
      <w:pPr>
        <w:pStyle w:val="NewSubtitle"/>
      </w:pPr>
      <w:r w:rsidRPr="00D83136">
        <w:t>مسألة اختيار</w:t>
      </w:r>
    </w:p>
    <w:bookmarkEnd w:id="0"/>
    <w:p w14:paraId="5C097F03" w14:textId="5E23FA64" w:rsidR="00A7291B" w:rsidRDefault="0025169D" w:rsidP="00A7291B">
      <w:pPr>
        <w:pStyle w:val="NormalBlock"/>
      </w:pPr>
      <w:r>
        <w:t>يتعلم معظمنا من خلال مزيج مما نسمعه وما نراه. نسمع شرحًا ثم يُعطى لنا مثال. وقد استخدم يسوع وبطرس هذه الطريقة ببراعة. فعلى سبيل المثال، في متى 5، يستخدم يسوع مثال الملح والنور لشرح دورنا كتلاميذه في إظهاره للعالم.</w:t>
      </w:r>
    </w:p>
    <w:bookmarkEnd w:id="0"/>
    <w:p w14:paraId="5C097F03" w14:textId="5E23FA64" w:rsidR="00A7291B" w:rsidRDefault="0025169D" w:rsidP="00A7291B">
      <w:pPr>
        <w:pStyle w:val="NormalBlock"/>
      </w:pPr>
      <w:r>
        <w:t>يستخدمه بولس أيضًا في عدة مواضع. فعلى سبيل المثال، في غلاطية 5 يعلّم عن عدم العودة إلى عبودية الناموس القديم، وضد العيش في النجاسة. ويوضح نقطته بإظهار الفرق بين أعمال الجسد وثمر الروح. ويختتم بالقول إنه لا يوجد حظر على ثمر الروح.</w:t>
      </w:r>
    </w:p>
    <w:bookmarkEnd w:id="0"/>
    <w:p w14:paraId="5C097F03" w14:textId="5E23FA64" w:rsidR="00A7291B" w:rsidRDefault="0025169D" w:rsidP="00A7291B">
      <w:pPr>
        <w:pStyle w:val="NormalBlock"/>
      </w:pPr>
      <w:r>
        <w:t>في هذا الدرس، سنستكشف شرحًا للإيمان من ثلاثة أجزاء موضَّحًا ببعض الأمثلة. وسننظر أيضًا في مثال على إيمان اكتُسب، وضعُف، واستُعيد، ومثال على إيمان وُجِّه توجيهًا خاطئًا وفُقِد بسبب اختيارات سيئة.</w:t>
      </w:r>
    </w:p>
    <w:p w14:paraId="6ABE7781" w14:textId="77777777" w:rsidR="00227BF5" w:rsidRDefault="00227BF5" w:rsidP="00227BF5">
      <w:pPr>
        <w:pStyle w:val="Heading2"/>
      </w:pPr>
      <w:r>
        <w:t>شرح الإيمان</w:t>
      </w:r>
    </w:p>
    <w:bookmarkEnd w:id="0"/>
    <w:bookmarkEnd w:id="0"/>
    <w:p w14:paraId="5C097F03" w14:textId="5E23FA64" w:rsidR="00A7291B" w:rsidRDefault="0025169D" w:rsidP="00A7291B">
      <w:pPr>
        <w:pStyle w:val="NormalBlock"/>
      </w:pPr>
      <w:r>
        <w:t>ربما تكون الآية الأكثر شهرة من الكتاب المقدس عن الإيمان موجودة في العبرانيين:</w:t>
      </w:r>
    </w:p>
    <w:bookmarkEnd w:id="0"/>
    <w:p w14:paraId="7E1F9BC8" w14:textId="7BE2687A" w:rsidR="00A7291B" w:rsidRPr="007C2DD5" w:rsidRDefault="0025169D" w:rsidP="007C2DD5">
      <w:pPr>
        <w:pStyle w:val="Quote"/>
      </w:pPr>
      <w:r>
        <w:t>أَمَّا الإِيمَانُ، فَهُوَ الثِّقَةُ بِمَا نَرْجُوهُ، وَالاقْتِنَاعُ بِأَنَّ مَا لَا نَرَاهُ مَوْجُودٌ حَقّاً.</w:t>
      </w:r>
    </w:p>
    <w:bookmarkEnd w:id="0"/>
    <w:p w14:paraId="44687C10" w14:textId="5FB066C6" w:rsidR="009C22C1" w:rsidRDefault="009C22C1" w:rsidP="00C35B22">
      <w:pPr>
        <w:pStyle w:val="BibleVerseCite"/>
      </w:pPr>
      <w:r w:rsidRPr="007C2DD5">
        <w:t>- ﺍﻟﻌﺒﺮﺍﻧﻴﻴﻦ 11:1</w:t>
      </w:r>
    </w:p>
    <w:bookmarkEnd w:id="0"/>
    <w:p w14:paraId="255668C9" w14:textId="77777777" w:rsidR="00A7291B" w:rsidRDefault="0025169D" w:rsidP="00A7291B">
      <w:pPr>
        <w:pStyle w:val="PadTop24"/>
      </w:pPr>
      <w:r>
        <w:t>يقدّم كاتب الرسالة إلى العبرانيين أيضًا معلومات عن أهمية الإيمان في ﺍﻟﻌﺒﺮﺍﻧﻴﻴﻦ 11:6. وهنا يذكر الكاتب أنه بدون إيمان يستحيل إرضاء الله. ويُكمل الفكرة بقوله إن الإيمان لا يُرضي الله فحسب، بل من الضروري أن يُعبّر كل من يريد الاقتراب من الله عن إيمانه بأنه موجود وأنه سيكافئ جهودهم في طلبه.</w:t>
      </w:r>
    </w:p>
    <w:bookmarkEnd w:id="0"/>
    <w:p w14:paraId="5C097F03" w14:textId="5E23FA64" w:rsidR="00A7291B" w:rsidRDefault="0025169D" w:rsidP="00A7291B">
      <w:pPr>
        <w:pStyle w:val="NormalBlock"/>
      </w:pPr>
      <w:r>
        <w:t>يوجد في هذا الإصحاح العظيم عن الإيمان العديد من الأمثلة لشخصيات تاريخية من العهد القديم تُظهر نمطًا من الإيمان من خلال أعمالها. ويشير كثيرون إلى هذه الأمثلة باسم «أبطال الإيمان». وانسجامًا مع هذه السلسلة من الدروس عن الرسل، أريد أيضًا أن أوضح أنهم أبطال الإيمان.</w:t>
      </w:r>
    </w:p>
    <w:bookmarkEnd w:id="0"/>
    <w:p w14:paraId="5C097F03" w14:textId="5E23FA64" w:rsidR="00A7291B" w:rsidRDefault="0025169D" w:rsidP="00A7291B">
      <w:pPr>
        <w:pStyle w:val="NormalBlock"/>
      </w:pPr>
      <w:r>
        <w:t>ملاحظة: المعلومات التالية مقتبسة ومعدَّلة من كتاب «أبطال الإيمان – دراسة في العبرانيين 11» (بيل راسكو، 21stCentury Christian، 2012).</w:t>
      </w:r>
    </w:p>
    <w:p w14:paraId="6ABE7781" w14:textId="77777777" w:rsidR="00227BF5" w:rsidRDefault="00227BF5" w:rsidP="00227BF5">
      <w:pPr>
        <w:pStyle w:val="Heading2"/>
      </w:pPr>
      <w:r>
        <w:t>توضيح الإيمان</w:t>
      </w:r>
    </w:p>
    <w:bookmarkEnd w:id="0"/>
    <w:bookmarkEnd w:id="0"/>
    <w:p w14:paraId="5C097F03" w14:textId="5E23FA64" w:rsidR="00A7291B" w:rsidRDefault="0025169D" w:rsidP="00A7291B">
      <w:pPr>
        <w:pStyle w:val="NormalBlock"/>
      </w:pPr>
      <w:r>
        <w:t>من خلال حياتهم الأمينة، يقدّم لنا الرسل مثالًا للإيمان. لقد اكتسبوا معرفة بالله، وتعلّموا أن يثقوا بالله، وأظهروا طاعة لله. وكان يسوع يقول عدة مرات: «يا قليلي الإيمان». وهذا يشير إلى إيمان يجب أن ينمو.</w:t>
      </w:r>
    </w:p>
    <w:bookmarkEnd w:id="0"/>
    <w:p w14:paraId="5C097F03" w14:textId="5E23FA64" w:rsidR="00A7291B" w:rsidRDefault="0025169D" w:rsidP="00A7291B">
      <w:pPr>
        <w:pStyle w:val="NormalBlock"/>
      </w:pPr>
      <w:r>
        <w:t>يعلّمنا بولس في رومية 10:17،</w:t>
      </w:r>
    </w:p>
    <w:bookmarkEnd w:id="0"/>
    <w:p w14:paraId="7E1F9BC8" w14:textId="7BE2687A" w:rsidR="00A7291B" w:rsidRPr="007C2DD5" w:rsidRDefault="0025169D" w:rsidP="007C2DD5">
      <w:pPr>
        <w:pStyle w:val="Quote"/>
      </w:pPr>
      <w:r>
        <w:t>إِذاً، الإِيمَانُ نَتِيجَةُ السَّمَاعِ، وَالسَّمَاعُ هُوَ مِنَ التَّبْشِيرِ بِكَلِمَةِ الْمَسِيحِ!</w:t>
      </w:r>
    </w:p>
    <w:bookmarkEnd w:id="0"/>
    <w:p w14:paraId="44687C10" w14:textId="5FB066C6" w:rsidR="009C22C1" w:rsidRDefault="009C22C1" w:rsidP="00C35B22">
      <w:pPr>
        <w:pStyle w:val="BibleVerseCite"/>
      </w:pPr>
      <w:r w:rsidRPr="007C2DD5">
        <w:t>- ﺭﻭﻣﻴﺔ 10:17</w:t>
      </w:r>
    </w:p>
    <w:bookmarkEnd w:id="0"/>
    <w:p w14:paraId="255668C9" w14:textId="77777777" w:rsidR="00A7291B" w:rsidRDefault="0025169D" w:rsidP="00A7291B">
      <w:pPr>
        <w:pStyle w:val="PadTop24"/>
      </w:pPr>
      <w:r>
        <w:t>سمع الرسل كلمات المسيح عندما شرح مشيئة الله وكيفية تطبيق تلك المشيئة. ومن خلال ذلك، بدأوا يتجاوزون المعرفة الأساسية إلى استيعاب ما سمعوه، مما جعلهم أكثر شبهاً بالمسيح. وعلى غرار كثيرين ممن ورد ذكرهم في عبرانيين 11، كان لدى الرسل أيضاً مستوى من المعرفة بالله. ومن المرجح أن الرسل اكتسبوا معرفتهم من تنشئتهم ومشاركتهم في أنشطة المجمع. ومع ذلك، كان لا بد أن ينمو مستوى معرفتهم الحقيقية بالله. لذلك، فإن المعرفة هي العنصر الأول في الإيمان.</w:t>
      </w:r>
    </w:p>
    <w:bookmarkEnd w:id="0"/>
    <w:p w14:paraId="5C097F03" w14:textId="5E23FA64" w:rsidR="00A7291B" w:rsidRDefault="0025169D" w:rsidP="00A7291B">
      <w:pPr>
        <w:pStyle w:val="NormalBlock"/>
      </w:pPr>
      <w:r>
        <w:t>كان الكثير مما ظنوا أنهم يعرفونه قد أُسيء فهمه أو تطبيقه. فعلى سبيل المثال، في عدة مناسبات، عندما كان يسوع يعلّم أثناء العظة على الجبل، كان يقول: «لقد سمعتم أنه قيل... أما أنا فأقول». وحتى عند قيامة يسوع، ظل لدى الرسل بعض أوجه سوء الفهم (ﻳﻮﺣﻨﺎ 20:9)، لكن كانت لديهم معرفة أساسية تكوّن أساسًا يمكنهم أن ينموا عليه في إيمانهم.</w:t>
      </w:r>
    </w:p>
    <w:bookmarkEnd w:id="0"/>
    <w:p w14:paraId="5C097F03" w14:textId="5E23FA64" w:rsidR="00A7291B" w:rsidRDefault="0025169D" w:rsidP="00A7291B">
      <w:pPr>
        <w:pStyle w:val="NormalBlock"/>
      </w:pPr>
      <w:r>
        <w:t>العنصر الثاني للإيمان هو الثقة. غالبًا ما تُستخدم الثقة مرادفًا للإيمان، لكنها في الواقع جزء من الإيمان. ومن النقاط الأساسية المتعلقة بالثقة وعلاقتها بالمعرفة أننا عمومًا لا نثق بشيء لا نعرف عنه شيئًا، ولا تكون لدينا ثقة فيه. وكلما عرفنا شيئًا أكثر، زاد احتمال أن نثق به. ومع تعلُّم الرسل المزيد عن يسوع، بدأوا ينمون في ثقتهم به. تُنشئ المعرفة والثقة دورة إيجابية من النمو الروحي، إذ كلما عرفنا أكثر، وثقنا أكثر، مما يستمر في أن يقود إلى مزيد من المعرفة وثقة أعظم.</w:t>
      </w:r>
    </w:p>
    <w:bookmarkEnd w:id="0"/>
    <w:p w14:paraId="5C097F03" w14:textId="5E23FA64" w:rsidR="00A7291B" w:rsidRDefault="0025169D" w:rsidP="00A7291B">
      <w:pPr>
        <w:pStyle w:val="NormalBlock"/>
      </w:pPr>
      <w:r>
        <w:t>العنصر الثالث للإيمان، وهو الطاعة، بالغ الأهمية أيضًا. فكما ينمو ائتماننا مع ازدياد المعرفة، كذلك تنمو رغبتنا في الطاعة. وتنمو الطاعة كلما اكتسبنا مزيدًا من المعرفة والائتمان. قد نطيع شيئًا أو شخصًا أو نسايره، لكننا عمومًا نتردد في طاعة ما لا نثق به. والطاعة علامة على النضج الروحي. نبدأ بقبول ربنا وإدراك المزيد عنه. ثم نتقدم إلى تنمية الإيمان به كلما اكتسبنا فهمًا أعمق وثقة أكبر. وأخيرًا، من خلال التكريس طوال الحياة، ننمو لنصبح أكثر فأكثر متصفين بصفات المسيح. لا نُتمّ هذه الدورة كاملةً قط في هذه الحياة، لكننا ننمو في أمانتنا وفاعليتنا إذ نطيع مشيئة ربنا.</w:t>
      </w:r>
    </w:p>
    <w:bookmarkEnd w:id="0"/>
    <w:p w14:paraId="5C097F03" w14:textId="5E23FA64" w:rsidR="00A7291B" w:rsidRDefault="0025169D" w:rsidP="00A7291B">
      <w:pPr>
        <w:pStyle w:val="NormalBlock"/>
      </w:pPr>
      <w:r>
        <w:t>يعلّمنا يسوع أن الإيمان يجب أن يكون مصحوبًا بالعمل (ﻣﺘﻰ 7:24-27). ويخبرنا يعقوب أيضًا أن إيماننا لا قيمة له، بل هو ميت، ما لم يؤدِّ إلى العمل (ﻳﻌﻘﻮﺏ 2:22-26).</w:t>
      </w:r>
    </w:p>
    <w:bookmarkEnd w:id="0"/>
    <w:p w14:paraId="5C097F03" w14:textId="5E23FA64" w:rsidR="00A7291B" w:rsidRDefault="0025169D" w:rsidP="00A7291B">
      <w:pPr>
        <w:pStyle w:val="NormalBlock"/>
      </w:pPr>
      <w:r>
        <w:t>باستثناء يهوذا الإسخريوطي، أصبح الرسل أمثلة ممتازة للإيمان، إذ أظهروا هذا النمط فيما واصلوا التركيز على ربنا. ونموا في معرفة ربنا إذ تعلّموا منه عن مشيئة الله. وتعلّموا أن يثقوا بربنا بسبب ازدياد معرفتهم. ولم يكونوا مستعدين للطاعة فحسب، بل سعوا بأمانة إلى الطاعة فيما أتمّوا رسالتهم في حمل الإنجيل إلى العالم أجمع.</w:t>
      </w:r>
    </w:p>
    <w:bookmarkEnd w:id="0"/>
    <w:p w14:paraId="5C097F03" w14:textId="5E23FA64" w:rsidR="00A7291B" w:rsidRDefault="0025169D" w:rsidP="00A7291B">
      <w:pPr>
        <w:pStyle w:val="NormalBlock"/>
      </w:pPr>
      <w:r>
        <w:t>يمكننا أن ننظر إلى أيٍّ من الرسل الأمناء لنرى أمثلة على هذا النمط، لكن بطرس يُظهر ما يختبره كثيرون منا. نكتسب الإيمان، ويضعف إيماننا، ونستعيد إيماننا.</w:t>
      </w:r>
    </w:p>
    <w:p w14:paraId="27FB83DB" w14:textId="77777777" w:rsidR="00227BF5" w:rsidRDefault="00227BF5" w:rsidP="00227BF5">
      <w:pPr>
        <w:pStyle w:val="Heading3"/>
      </w:pPr>
      <w:r>
        <w:t>بطرس – الإيمان المُكتسَب</w:t>
      </w:r>
    </w:p>
    <w:bookmarkEnd w:id="0"/>
    <w:bookmarkEnd w:id="0"/>
    <w:p w14:paraId="5C097F03" w14:textId="5E23FA64" w:rsidR="00A7291B" w:rsidRDefault="0025169D" w:rsidP="00A7291B">
      <w:pPr>
        <w:pStyle w:val="NormalBlock"/>
      </w:pPr>
      <w:r>
        <w:t>بدأ بطرس مسيرته في الإيمان عندما دعاه يسوع للخدمة. نقرأ في ﻳﻮﺣﻨﺎ 1:41 أن أندراوس، بعد أن أمضى اليوم مع يسوع، ذهب إلى أخيه سمعان وهتف: «لقد وجدنا المسيّا». لا نعرف لحظة محددة آمن فيها بطرس، ولكن مع نمو معرفته وإدراكه، نما إيمانه أيضًا، حتى أعلن استعداده لأن يموت من أجل الرب (ﻣﺘﻰ 26:33-35؛ ﻟﻮﻗﺎ 22:31-32).</w:t>
      </w:r>
    </w:p>
    <w:p w14:paraId="27FB83DB" w14:textId="77777777" w:rsidR="00227BF5" w:rsidRDefault="00227BF5" w:rsidP="00227BF5">
      <w:pPr>
        <w:pStyle w:val="Heading3"/>
      </w:pPr>
      <w:r>
        <w:t>بطرس – إيمان ضعيف</w:t>
      </w:r>
    </w:p>
    <w:bookmarkEnd w:id="0"/>
    <w:bookmarkEnd w:id="0"/>
    <w:p w14:paraId="5C097F03" w14:textId="5E23FA64" w:rsidR="00A7291B" w:rsidRDefault="0025169D" w:rsidP="00A7291B">
      <w:pPr>
        <w:pStyle w:val="NormalBlock"/>
      </w:pPr>
      <w:r>
        <w:t>كانت مسيرة إيمان بطرس رحلةً. وفي أثناء ذلك، ضعف إيمانه في حدثٍ وضع الأساس لتغييرات في حياته بقيت إلى الأبد.</w:t>
      </w:r>
    </w:p>
    <w:bookmarkEnd w:id="0"/>
    <w:p w14:paraId="5C097F03" w14:textId="5E23FA64" w:rsidR="00A7291B" w:rsidRDefault="0025169D" w:rsidP="00A7291B">
      <w:pPr>
        <w:pStyle w:val="NormalBlock"/>
      </w:pPr>
      <w:r>
        <w:t>في ﻟﻮﻗﺎ 22:31-34 نرى الحدث الذي يخبر فيه يسوع بطرس بأنه سينكره. يخبر يسوع بطرس أن الشيطان قد طلب أن يُسمح له بأن يختبر بطرس. يعلن بطرس أنه سيتبع يسوع إلى السجن وحتى إلى الموت. يجيب يسوع بأنه قبل أن يصيح الديك ثلاث مرات في ذلك اليوم، سينكره بطرس. ومع استمرار السرد وإلقاء القبض على يسوع، ينكر بطرس يسوع، في ضعفه وخوفه، تمامًا كما قال له يسوع إنه سيفعل.</w:t>
      </w:r>
    </w:p>
    <w:bookmarkEnd w:id="0"/>
    <w:p w14:paraId="5C097F03" w14:textId="5E23FA64" w:rsidR="00A7291B" w:rsidRDefault="0025169D" w:rsidP="00A7291B">
      <w:pPr>
        <w:pStyle w:val="NormalBlock"/>
      </w:pPr>
      <w:r>
        <w:t>عندما أخبر يسوع بطرس أنه سينكره، ذكر شيئًا آخر من المرجح أنه فات بطرس في تلك اللحظة. في ﻟﻮﻗﺎ 22:32، يقول يسوع إنه صلى لكي لا يفشل إيمان بطرس. ومع أن إيمان بطرس ضعف، فإنه لم يفشل تمامًا. ونحن نعلم أنه بعد أن أنكر بطرس يسوع، خرج وبكى بكاءً مريرًا ندمًا وخيبةً وعارًا.</w:t>
      </w:r>
    </w:p>
    <w:bookmarkEnd w:id="0"/>
    <w:p w14:paraId="5C097F03" w14:textId="5E23FA64" w:rsidR="00A7291B" w:rsidRDefault="0025169D" w:rsidP="00A7291B">
      <w:pPr>
        <w:pStyle w:val="NormalBlock"/>
      </w:pPr>
      <w:r>
        <w:t>بعد ذلك، نرى بطرس، الرجل الذي كان قد أعلن قبل وقت قصير ولاءه ليسوع بأقوى العبارات، قد أنكر يسوع الآن بعبارات قوية بالقدر نفسه؛ وليس مرة واحدة، بل ثلاث مرات! ومع ذلك، تمسّك بطرس بإيمانه، الذي ضعف لكنه لم يَفقده.</w:t>
      </w:r>
    </w:p>
    <w:p w14:paraId="27FB83DB" w14:textId="77777777" w:rsidR="00227BF5" w:rsidRDefault="00227BF5" w:rsidP="00227BF5">
      <w:pPr>
        <w:pStyle w:val="Heading3"/>
      </w:pPr>
      <w:r>
        <w:t>بطرس – استعادة الإيمان</w:t>
      </w:r>
    </w:p>
    <w:bookmarkEnd w:id="0"/>
    <w:bookmarkEnd w:id="0"/>
    <w:p w14:paraId="5C097F03" w14:textId="5E23FA64" w:rsidR="00A7291B" w:rsidRDefault="0025169D" w:rsidP="00A7291B">
      <w:pPr>
        <w:pStyle w:val="NormalBlock"/>
      </w:pPr>
      <w:r>
        <w:t>بينما نواصل النظر في ﻟﻮﻗﺎ 22:32، نرى تصريحًا آخر عن الرجاء في الجزء الثاني من الآية.</w:t>
      </w:r>
    </w:p>
    <w:bookmarkEnd w:id="0"/>
    <w:p w14:paraId="7E1F9BC8" w14:textId="7BE2687A" w:rsidR="00A7291B" w:rsidRPr="007C2DD5" w:rsidRDefault="0025169D" w:rsidP="007C2DD5">
      <w:pPr>
        <w:pStyle w:val="Quote"/>
      </w:pPr>
      <w:r>
        <w:t>وَلكِنِّي تَضَرَّعْتُ لأَجْلِكَ لِكَيْ لَا يَخِيبَ إِيمَانُكَ. وَأَنْتَ، بَعْدَ أَنْ تَرْجِعَ، ثَبِّتْ إِخْوَتَكَ».</w:t>
      </w:r>
    </w:p>
    <w:bookmarkEnd w:id="0"/>
    <w:p w14:paraId="44687C10" w14:textId="5FB066C6" w:rsidR="009C22C1" w:rsidRDefault="009C22C1" w:rsidP="00C35B22">
      <w:pPr>
        <w:pStyle w:val="BibleVerseCite"/>
      </w:pPr>
      <w:r w:rsidRPr="007C2DD5">
        <w:t>- ﻟﻮﻗﺎ 22:32</w:t>
      </w:r>
    </w:p>
    <w:bookmarkEnd w:id="0"/>
    <w:p w14:paraId="255668C9" w14:textId="77777777" w:rsidR="00A7291B" w:rsidRDefault="0025169D" w:rsidP="00A7291B">
      <w:pPr>
        <w:pStyle w:val="PadTop24"/>
      </w:pPr>
      <w:r>
        <w:t>لم تحدث عودة بطرس بسرعة، وربما لم يكن ذلك بسبب نقص رغبته، بل بسبب احتمال افتقاره إلى الإيمان بأنه يستطيع العودة. كانت عودة بطرس إلى الإيمان تتطلب أن يقدم له يسوع الغفران وإعادة التثبيت.</w:t>
      </w:r>
    </w:p>
    <w:bookmarkEnd w:id="0"/>
    <w:p w14:paraId="5C097F03" w14:textId="5E23FA64" w:rsidR="00A7291B" w:rsidRDefault="0025169D" w:rsidP="00A7291B">
      <w:pPr>
        <w:pStyle w:val="NormalBlock"/>
      </w:pPr>
      <w:r>
        <w:t>تبدأ قصة استعادة بطرس لإيمانه في يوحنا 20. نقرأ عن قيامة يسوع وكيف ظهر لتلاميذ مختلفين، وللرسل. تخبر مريم المجدلية بطرس ويوحنا أن القبر كان فارغًا. يركضان إلى القبر، ويصل يوحنا أولًا. يتوقف لينظر إلى الداخل، لكن بطرس يتجاوزه ويدخل القبر.</w:t>
      </w:r>
    </w:p>
    <w:bookmarkEnd w:id="0"/>
    <w:p w14:paraId="5C097F03" w14:textId="5E23FA64" w:rsidR="00A7291B" w:rsidRDefault="0025169D" w:rsidP="00A7291B">
      <w:pPr>
        <w:pStyle w:val="NormalBlock"/>
      </w:pPr>
      <w:r>
        <w:t>في سجل مرقس لقيامة يسوع، نكتسب بصيرة إضافية بشأن رغبة ربنا في السماح لبطرس بالعودة. في مرقس 16 نرى عدة نساء يذهبن إلى القبر لإعداد الجسد للدفن النهائي. فيجدن الحجر الذي كان يسد المدخل قد أُزيح، وشابًا (ملاكًا) جالسًا في القبر الخالي فيما عدا ذلك، وهو يدلي ببيان رائع في الآية 7،</w:t>
      </w:r>
    </w:p>
    <w:bookmarkEnd w:id="0"/>
    <w:p w14:paraId="7E1F9BC8" w14:textId="7BE2687A" w:rsidR="00A7291B" w:rsidRPr="007C2DD5" w:rsidRDefault="0025169D" w:rsidP="007C2DD5">
      <w:pPr>
        <w:pStyle w:val="Quote"/>
      </w:pPr>
      <w:r>
        <w:t>لكِنِ اذْهَبْنَ وَقُلْنَ لِتَلامِيذِهِ، وَلِبُطْرُسَ، إِنَّهُ سَيَسْبِقُكُمْ إِلَى الْجَلِيلِ؛ هُنَاكَ تَرَوْنَهُ كَمَا قَالَ لَكُمْ».</w:t>
      </w:r>
    </w:p>
    <w:bookmarkEnd w:id="0"/>
    <w:p w14:paraId="44687C10" w14:textId="5FB066C6" w:rsidR="009C22C1" w:rsidRDefault="009C22C1" w:rsidP="00C35B22">
      <w:pPr>
        <w:pStyle w:val="BibleVerseCite"/>
      </w:pPr>
      <w:r w:rsidRPr="007C2DD5">
        <w:t>- ﻣﺮﻗﺲ 16:7</w:t>
      </w:r>
    </w:p>
    <w:bookmarkEnd w:id="0"/>
    <w:p w14:paraId="255668C9" w14:textId="77777777" w:rsidR="00A7291B" w:rsidRDefault="0025169D" w:rsidP="00A7291B">
      <w:pPr>
        <w:pStyle w:val="PadTop24"/>
      </w:pPr>
      <w:r>
        <w:t>لاحظوا عبارة «وبطرس»؟ كان ربنا يعلم أن بطرس سيرجع، وكان يمهّد له طريق العودة.</w:t>
      </w:r>
    </w:p>
    <w:bookmarkEnd w:id="0"/>
    <w:p w14:paraId="5C097F03" w14:textId="5E23FA64" w:rsidR="00A7291B" w:rsidRDefault="0025169D" w:rsidP="00A7291B">
      <w:pPr>
        <w:pStyle w:val="NormalBlock"/>
      </w:pPr>
      <w:r>
        <w:t>لاحقًا، كان التلاميذ في غرفة والباب مُغلق، عندما ظهر يسوع بينهم. لاحظ أن بطرس لا يُذكر بالاسم، بل يُدرج فقط مع التلاميذ. يكاد الأمر يبدو كما لو أن يوحنا يُظهر أن بطرس، بعد أن أنكر يسوع، لم يعد قادرًا على التصرّف بطريقته المعتادة العلنية والبارزة. وكأنه لا يزال يشك في نفسه في إيمان ضعيف. وحتى عندما تفاعل يسوع مع توما، الذي لم يعد بعد ذلك يشك في يسوع القائم، لا يزال بطرس غير مذكور.</w:t>
      </w:r>
    </w:p>
    <w:bookmarkEnd w:id="0"/>
    <w:p w14:paraId="5C097F03" w14:textId="5E23FA64" w:rsidR="00A7291B" w:rsidRDefault="0025169D" w:rsidP="00A7291B">
      <w:pPr>
        <w:pStyle w:val="NormalBlock"/>
      </w:pPr>
      <w:r>
        <w:t>في يوحنا 21، نقرأ عن استعادة بطرس لإيمانه. يعود بطرس، مع بعض الآخرين، إلى صيد السمك. وبينما هم في القارب، يقف يسوع على الشاطئ ويخبرهم أن يلقوا شباكهم في الجانب الآخر. وعندما يفعلون ذلك، يصطادون من السمك الكثير حتى إنهم بالكاد يستطيعون سحب الشباك. ثم يدرك يوحنا أن الرجل الواقف على الشاطئ هو يسوع.</w:t>
      </w:r>
    </w:p>
    <w:bookmarkEnd w:id="0"/>
    <w:p w14:paraId="5C097F03" w14:textId="5E23FA64" w:rsidR="00A7291B" w:rsidRDefault="0025169D" w:rsidP="00A7291B">
      <w:pPr>
        <w:pStyle w:val="NormalBlock"/>
      </w:pPr>
      <w:r>
        <w:t>لم يغب هذا الحدث عن بطرس. ومن المرجح أنه تذكّر الحدث المسجّل في ﻟﻮﻗﺎ 5:4-11 عندما يروي لوقا أن يسوع قال لبطرس أن يبحر إلى مكان أعمق ويلقي الشباك. ذكر بطرس أن المجموعة كانت تعمل طوال الليل دون أن تصطاد سمكًا، لكنه فعل كما قال يسوع، فاصطادوا سمكًا كثيرًا حتى إن شباكهم كانت تتمزق.</w:t>
      </w:r>
    </w:p>
    <w:bookmarkEnd w:id="0"/>
    <w:p w14:paraId="5C097F03" w14:textId="5E23FA64" w:rsidR="00A7291B" w:rsidRDefault="0025169D" w:rsidP="00A7291B">
      <w:pPr>
        <w:pStyle w:val="NormalBlock"/>
      </w:pPr>
      <w:r>
        <w:t>في إنجيل يوحنا، يروي كيف أن بطرس، بعد أن أدرك أنه يسوع، ارتدى ثيابه بسرعة و«ألقى» بنفسه في الماء ليسبح إلى الشاطئ ليكون مع يسوع. (ﻳﻮﺣﻨﺎ 21:7)</w:t>
      </w:r>
    </w:p>
    <w:bookmarkEnd w:id="0"/>
    <w:p w14:paraId="5C097F03" w14:textId="5E23FA64" w:rsidR="00A7291B" w:rsidRDefault="0025169D" w:rsidP="00A7291B">
      <w:pPr>
        <w:pStyle w:val="NormalBlock"/>
      </w:pPr>
      <w:r>
        <w:t>ثم أطعم يسوع التلاميذ من بعض السمك الذي اصطادوه. وبعد أن أكلوا، يبدو أن يسوع وبطرس قاما بنزهة معًا (ﻳﻮﺣﻨﺎ 21:20). وخلال ذلك الوقت الهادئ، سأل يسوع بطرس ثلاث مرات إن كان يحبه. أجاب بطرس مرتين: «نعم، يا رب، أنت تعلم أنني أحبك». وفي المرة الثالثة، كما حدث في إنكاره ليسوع، أضاف بطرس كلمات أقوى إذ قال: «يا رب، أنت تعلم كل شيء؛ أنت تعلم أنني أحبك». وباستخدام لغة تُظهر يسوع باعتباره الراعي الصالح، أوكل يسوع إلى بطرس مهمة شخصية بوصفه قائد الجهد لرعاية قطيع ربنا.</w:t>
      </w:r>
    </w:p>
    <w:bookmarkEnd w:id="0"/>
    <w:p w14:paraId="5C097F03" w14:textId="5E23FA64" w:rsidR="00A7291B" w:rsidRDefault="0025169D" w:rsidP="00A7291B">
      <w:pPr>
        <w:pStyle w:val="NormalBlock"/>
      </w:pPr>
      <w:r>
        <w:t>لم يكن هناك شك في ذهن بطرس في أن ربنا، إذ سأله ثلاث مرات ثم قال لبطرس أن يتبعه (الآية 19)، قد أظهر لبطرس أن ربنا قد غفر له المرات الثلاث التي أنكره فيها. والآن، بعد أن رُدَّ إليه تمامًا ووُجِّه من جديد، استعاد بطرس إيمانه، وقضى بقية حياته يشجّع إيمان الآخرين ويقوّيه.</w:t>
      </w:r>
    </w:p>
    <w:bookmarkEnd w:id="0"/>
    <w:p w14:paraId="5C097F03" w14:textId="5E23FA64" w:rsidR="00A7291B" w:rsidRDefault="0025169D" w:rsidP="00A7291B">
      <w:pPr>
        <w:pStyle w:val="NormalBlock"/>
      </w:pPr>
      <w:r>
        <w:t>ما أروع أن يعود جميع الذين شكّوا في ربنا وأنكروه وتخلّوا عنه. وللأسف، لم يختبر أحد الرسل، يهوذا الإسخريوطي، الغفران المتاح له.</w:t>
      </w:r>
    </w:p>
    <w:p w14:paraId="27FB83DB" w14:textId="77777777" w:rsidR="00227BF5" w:rsidRDefault="00227BF5" w:rsidP="00227BF5">
      <w:pPr>
        <w:pStyle w:val="Heading3"/>
      </w:pPr>
      <w:r>
        <w:t>يهوذا – إيمان وُجِّه في الاتجاه الخاطئ وفُقِد</w:t>
      </w:r>
    </w:p>
    <w:bookmarkEnd w:id="0"/>
    <w:bookmarkEnd w:id="0"/>
    <w:p w14:paraId="5C097F03" w14:textId="5E23FA64" w:rsidR="00A7291B" w:rsidRDefault="0025169D" w:rsidP="00A7291B">
      <w:pPr>
        <w:pStyle w:val="NormalBlock"/>
      </w:pPr>
      <w:r>
        <w:t>كان يهوذا واحدًا من الاثني عشر الذين اختارهم يسوع ليكونوا رسلًا، وهو مُدرج في كل قائمة باستثناء ﺍﻋﻤﺎﻝ ﺍﻟﺮﺳﻞ 1:13. ومن الأمور ذات الأهمية الخاصة الإشارة إلى يهوذا في ﻳﻮﺣﻨﺎ 6:70-71. كان كثيرون من التلاميذ قد ابتعدوا عن يسوع لأن ما كان يعلّمه كان صعب الفهم والقبول. ويذكر يسوع أنه اختار الاثني عشر، لكن واحدًا منهم كان سيخونه. وقد حدّد يوحنا أن المقصود هو يهوذا. لكن في تلك اللحظة، استمر يهوذا في اتباع ربنا.</w:t>
      </w:r>
    </w:p>
    <w:bookmarkEnd w:id="0"/>
    <w:p w14:paraId="5C097F03" w14:textId="5E23FA64" w:rsidR="00A7291B" w:rsidRDefault="0025169D" w:rsidP="00A7291B">
      <w:pPr>
        <w:pStyle w:val="NormalBlock"/>
      </w:pPr>
      <w:r>
        <w:t>كان يهوذا مع يسوع منذ البداية، وسافر معه كما فعل الآخرون تمامًا. وقد أُعطي المواهب نفسها لإخراج الشياطين والشفاء، والتكليف بإعلان الأخبار السارة عن يسوع (متى 10). لم يحجب يسوع شيئًا عن يهوذا. وبينما نما التلاميذ الآخرون في معرفة يسوع والثقة به وطاعته، لم يفعل يهوذا ذلك.</w:t>
      </w:r>
    </w:p>
    <w:bookmarkEnd w:id="0"/>
    <w:p w14:paraId="5C097F03" w14:textId="5E23FA64" w:rsidR="00A7291B" w:rsidRDefault="0025169D" w:rsidP="00A7291B">
      <w:pPr>
        <w:pStyle w:val="NormalBlock"/>
      </w:pPr>
      <w:r>
        <w:t>ربما كان يسوع، بتحديده يهوذا على أنه خائنه، يمنحه فرصة للتخلي عن خطته الخاطئة (ﻣﺮﻗﺲ 14:20؛ ﻳﻮﺣﻨﺎ 13:21-27). لاحظ أنه في هذا التفاعل، لم يدخل الشيطان قلب يهوذا إلا بعد أن حدّد يسوع أخيرًا يهوذا على أنه الخائن.</w:t>
      </w:r>
    </w:p>
    <w:bookmarkEnd w:id="0"/>
    <w:p w14:paraId="5C097F03" w14:textId="5E23FA64" w:rsidR="00A7291B" w:rsidRDefault="0025169D" w:rsidP="00A7291B">
      <w:pPr>
        <w:pStyle w:val="NormalBlock"/>
      </w:pPr>
      <w:r>
        <w:t>لم تنضج إيمان يهوذا قط لأنه فشل في استيعاب كلمات يسوع في داخله. وكان على الرسل الآخرين أيضًا أن يتغلبوا على نقاط ضعف. وكان الفرق أن الآخرين اختاروا الرجوع إلى يسوع عندما فشلوا، بينما اختار يهوذا أن يبقى بعيدًا.</w:t>
      </w:r>
    </w:p>
    <w:bookmarkEnd w:id="0"/>
    <w:p w14:paraId="5C097F03" w14:textId="5E23FA64" w:rsidR="00A7291B" w:rsidRDefault="0025169D" w:rsidP="00A7291B">
      <w:pPr>
        <w:pStyle w:val="NormalBlock"/>
      </w:pPr>
      <w:r>
        <w:t>هرب الآخرون من يسوع خوفًا، لكنهم عادوا. وكان يمكن ليهوذا أيضًا أن يعود، وكان سيُغفَر له. لكن بدلًا من ذلك، بعد أن أدرك خطيته في خيانة يسوع، ذهب يهوذا إلى رئيس الكهنة طالبًا الغفران. كان إيمانه موجَّهًا إلى الكهنة وليس إلى يسوع. لم يعد لدى يهوذا أي رجاء، لأن الذين وضع إيمانه فيهم لم يكونوا يريدون ولا يستطيعون أن يقدموا الغفران. وقد أنهى يهوذا حياته بشكل مأساوي، حياةً ضائعة.</w:t>
      </w:r>
    </w:p>
    <w:bookmarkEnd w:id="0"/>
    <w:p w14:paraId="5C097F03" w14:textId="5E23FA64" w:rsidR="00A7291B" w:rsidRDefault="0025169D" w:rsidP="00A7291B">
      <w:pPr>
        <w:pStyle w:val="NormalBlock"/>
      </w:pPr>
      <w:r>
        <w:t>تذكّر كلمات يسوع لبطرس في لوقا 22:31-32،</w:t>
      </w:r>
    </w:p>
    <w:bookmarkEnd w:id="0"/>
    <w:p w14:paraId="7E1F9BC8" w14:textId="7BE2687A" w:rsidR="00A7291B" w:rsidRPr="007C2DD5" w:rsidRDefault="0025169D" w:rsidP="007C2DD5">
      <w:pPr>
        <w:pStyle w:val="Quote"/>
      </w:pPr>
      <w:r>
        <w:t>³¹ وَقَالَ الرَّبُّ «سِمْعَانُ، سِمْعَانُ! هَا إِنَّ الشَّيْطَانَ قَدْ طَلَبَكُمْ لِكَيْ يُغَرْبِلَكُمْ كَمَا يُغَرْبَلُ الْقَمْحُ، ³² وَلكِنِّي تَضَرَّعْتُ لأَجْلِكَ لِكَيْ لَا يَخِيبَ إِيمَانُكَ. وَأَنْتَ، بَعْدَ أَنْ تَرْجِعَ، ثَبِّتْ إِخْوَتَكَ».</w:t>
      </w:r>
    </w:p>
    <w:bookmarkEnd w:id="0"/>
    <w:p w14:paraId="44687C10" w14:textId="5FB066C6" w:rsidR="009C22C1" w:rsidRDefault="009C22C1" w:rsidP="00C35B22">
      <w:pPr>
        <w:pStyle w:val="BibleVerseCite"/>
      </w:pPr>
      <w:r w:rsidRPr="007C2DD5">
        <w:t>- ﻟﻮﻗﺎ 22:31-32</w:t>
      </w:r>
    </w:p>
    <w:bookmarkEnd w:id="0"/>
    <w:p w14:paraId="255668C9" w14:textId="77777777" w:rsidR="00A7291B" w:rsidRDefault="0025169D" w:rsidP="00A7291B">
      <w:pPr>
        <w:pStyle w:val="PadTop24"/>
      </w:pPr>
      <w:r>
        <w:t>تخيّل القصة التي كان يمكن ليهوذا أن يرويها. تخيّل تأثير إخبار الآخرين بأن حتى الشخص الذي خان يسوع نال الغفران، ونحن أيضًا نستطيع ذلك.</w:t>
      </w:r>
    </w:p>
    <w:p w14:paraId="6ABE7781" w14:textId="77777777" w:rsidR="00227BF5" w:rsidRDefault="00227BF5" w:rsidP="00227BF5">
      <w:pPr>
        <w:pStyle w:val="Heading2"/>
      </w:pPr>
      <w:r>
        <w:t>اختر هذا اليوم... وضع إيماننا موضع التنفيذ</w:t>
      </w:r>
    </w:p>
    <w:bookmarkEnd w:id="0"/>
    <w:bookmarkEnd w:id="0"/>
    <w:p w14:paraId="5C097F03" w14:textId="5E23FA64" w:rsidR="00A7291B" w:rsidRDefault="0025169D" w:rsidP="00A7291B">
      <w:pPr>
        <w:pStyle w:val="NormalBlock"/>
      </w:pPr>
      <w:r>
        <w:t>من العطايا العظيمة والطُرُق التي خُلقنا بها على صورة الله قدرتنا على الاختيار.</w:t>
      </w:r>
    </w:p>
    <w:bookmarkEnd w:id="0"/>
    <w:p w14:paraId="2EC75E3D" w14:textId="41EDDCE5" w:rsidR="008A3F75" w:rsidRDefault="00932373" w:rsidP="001E1588">
      <w:pPr>
        <w:pStyle w:val="NormalBlock"/>
        <w:numPr>
          <w:ilvl w:val="0"/>
          <w:numId w:val="199"/>
        </w:numPr>
      </w:pPr>
      <w:r w:rsidRPr="00932373">
        <w:t>اختار الله أن يخلقنا</w:t>
      </w:r>
    </w:p>
    <w:bookmarkEnd w:id="0"/>
    <w:p w14:paraId="2EC75E3D" w14:textId="41EDDCE5" w:rsidR="008A3F75" w:rsidRDefault="00932373" w:rsidP="001E1588">
      <w:pPr>
        <w:pStyle w:val="NormalBlock"/>
        <w:numPr>
          <w:ilvl w:val="0"/>
          <w:numId w:val="199"/>
        </w:numPr>
      </w:pPr>
      <w:r w:rsidRPr="00932373">
        <w:t>اختار الله أن يخلّصنا</w:t>
      </w:r>
    </w:p>
    <w:bookmarkEnd w:id="0"/>
    <w:p w14:paraId="2EC75E3D" w14:textId="41EDDCE5" w:rsidR="008A3F75" w:rsidRDefault="00932373" w:rsidP="001E1588">
      <w:pPr>
        <w:pStyle w:val="NormalBlock"/>
        <w:numPr>
          <w:ilvl w:val="0"/>
          <w:numId w:val="199"/>
        </w:numPr>
      </w:pPr>
      <w:r w:rsidRPr="00932373">
        <w:t>نختار أن نعصي الله ونرفضه</w:t>
      </w:r>
    </w:p>
    <w:bookmarkEnd w:id="0"/>
    <w:p w14:paraId="2EC75E3D" w14:textId="41EDDCE5" w:rsidR="008A3F75" w:rsidRDefault="00932373" w:rsidP="001E1588">
      <w:pPr>
        <w:pStyle w:val="NormalBlock"/>
        <w:numPr>
          <w:ilvl w:val="0"/>
          <w:numId w:val="199"/>
        </w:numPr>
      </w:pPr>
      <w:r w:rsidRPr="00932373">
        <w:t>نختار أن نخضع لله أو نرجع إليه</w:t>
      </w:r>
    </w:p>
    <w:bookmarkEnd w:id="0"/>
    <w:p w14:paraId="2EC75E3D" w14:textId="41EDDCE5" w:rsidR="008A3F75" w:rsidRDefault="00932373" w:rsidP="001E1588">
      <w:pPr>
        <w:pStyle w:val="NormalBlock"/>
        <w:numPr>
          <w:ilvl w:val="0"/>
          <w:numId w:val="199"/>
        </w:numPr>
      </w:pPr>
      <w:r w:rsidRPr="00932373">
        <w:t>نختار أن نبقى أمناء</w:t>
      </w:r>
    </w:p>
    <w:bookmarkEnd w:id="0"/>
    <w:bookmarkEnd w:id="0"/>
    <w:p w14:paraId="5C097F03" w14:textId="5E23FA64" w:rsidR="00A7291B" w:rsidRDefault="0025169D" w:rsidP="00A7291B">
      <w:pPr>
        <w:pStyle w:val="NormalBlock"/>
      </w:pPr>
      <w:r>
        <w:t>للاختيار عواقب، إيجابية وسلبية على حد سواء. يجب أن نختار بحكمة كما فعل بطرس وكثيرون آخرون. اختار بطرس بحكمة أن يعود إلى ربنا، فغُفرت له خطاياه، بينما اختار يهوذا اختيارًا سيئًا وابتعد بلا رجاء. عندما نختار أن نتبع يسوع، نختار بحكمة ونضع إيماننا موضع التنفيذ، فنتعلم أن نعرف الله ونثق بالله ونطيع الله. ويستمر إيماننا في النمو، ونصبح أكثر فاعلية كخدام للآب.</w:t>
      </w:r>
    </w:p>
    <w:p w14:paraId="6ABE7781" w14:textId="77777777" w:rsidR="00227BF5" w:rsidRDefault="00227BF5" w:rsidP="00227BF5">
      <w:pPr>
        <w:pStyle w:val="Heading2"/>
      </w:pPr>
      <w:r>
        <w:t>الخاتمة</w:t>
      </w:r>
    </w:p>
    <w:bookmarkEnd w:id="0"/>
    <w:bookmarkEnd w:id="0"/>
    <w:p w14:paraId="5C097F03" w14:textId="5E23FA64" w:rsidR="00A7291B" w:rsidRDefault="0025169D" w:rsidP="00A7291B">
      <w:pPr>
        <w:pStyle w:val="NormalBlock"/>
      </w:pPr>
      <w:r>
        <w:t>الإيمان يقودنا إلى الله ويحفظنا في تلك العلاقة بينما ننمو ونحيا كما يريد الله لنا (ﺍﻟﻌﺒﺮﺍﻧﻴﻴﻦ 11:6). نمّى بطرس إيمانه، ورأى إيمانه يضعف، واستعاد إيمانه. ثم واصل خدمة ربنا بأمانة، حتى الموت، كما قال إنه كان مستعدًا أن يفعل. كان ليهوذا إيمان موجَّهًا توجيهًا خاطئًا، أحيانًا في نفسه، وأحيانًا في الآخرين، لكنه لم يكن في ربنا. وعندما تعرّض إيمانه للتحدي، فقده.</w:t>
      </w:r>
    </w:p>
    <w:bookmarkEnd w:id="0"/>
    <w:p w14:paraId="5C097F03" w14:textId="5E23FA64" w:rsidR="00A7291B" w:rsidRDefault="0025169D" w:rsidP="00A7291B">
      <w:pPr>
        <w:pStyle w:val="NormalBlock"/>
      </w:pPr>
      <w:r>
        <w:t>وقعت أحداث إنكار بطرس وخيانة يهوذا في الإطار الزمني نفسه. كانت أمام كليهما خيارات وعواقب. اختار بطرس بحكمة إذ عاد إلى الرب. أما يهوذا فاختار اختيارًا سيئًا إذ لم يعد إلى الرب. لقد عرف بطرس الله، ووثق بالله، وأطاع الله. أما يهوذا فلم يفعل.</w:t>
      </w:r>
    </w:p>
    <w:bookmarkEnd w:id="0"/>
    <w:p w14:paraId="5C097F03" w14:textId="5E23FA64" w:rsidR="00A7291B" w:rsidRDefault="0025169D" w:rsidP="00A7291B">
      <w:pPr>
        <w:pStyle w:val="NormalBlock"/>
      </w:pPr>
      <w:r>
        <w:t>في يشوع 24:14-15، يحثّ يشوع إسرائيل على اختيار من سيعبدون، سواء آلهة آبائهم وأولئك المحيطين بهم، أو يهوه الله. ثم يعلن أنه وبيته سيعبدون الرب.</w:t>
      </w:r>
    </w:p>
    <w:bookmarkEnd w:id="0"/>
    <w:p w14:paraId="5C097F03" w14:textId="5E23FA64" w:rsidR="00A7291B" w:rsidRDefault="0025169D" w:rsidP="00A7291B">
      <w:pPr>
        <w:pStyle w:val="NormalBlock"/>
      </w:pPr>
      <w:r>
        <w:t>هذا هو الخيار نفسه الذي أمامنا. يمكننا أن نخدم الآلهة الزائفة من حولنا، مما يؤدي إلى حياة فارغة، خالية من كل رجاء، وإلى موت روحي نهائي، أو يمكننا أن نخدم ربنا ومخلّصنا يسوع المسيح، مما يمنح الرجاء ويؤدي إلى حياة مُشبَعة وأبدية.</w:t>
      </w:r>
    </w:p>
    <w:bookmarkEnd w:id="0"/>
    <w:p w14:paraId="5C097F03" w14:textId="5E23FA64" w:rsidR="00A7291B" w:rsidRDefault="0025169D" w:rsidP="00A7291B">
      <w:pPr>
        <w:pStyle w:val="NormalBlock"/>
      </w:pPr>
      <w:r>
        <w:t>أصلّي أن تتخذوا الاختيار نفسه الذي اتخذه يشوع. وأصلّي أيضًا من أجلكم كما صلّى بطرس في كلماته الأخيرة المسجّلة:</w:t>
      </w:r>
    </w:p>
    <w:bookmarkEnd w:id="0"/>
    <w:p w14:paraId="7E1F9BC8" w14:textId="7BE2687A" w:rsidR="00A7291B" w:rsidRPr="007C2DD5" w:rsidRDefault="0025169D" w:rsidP="007C2DD5">
      <w:pPr>
        <w:pStyle w:val="Quote"/>
      </w:pPr>
      <w:r>
        <w:t>وَلَكِنْ، ازْدَادُوا نُمُوّاً فِي النِّعْمَةِ وَفِي مَعْرِفَةِ رَبِّنَا وَمُخَلِّصِنَا يَسُوعَ الْمَسِيحِ. لَهُ الْمَجْدُ، الآنَ وَإِلَى الْيَوْمِ الأَبَدِيِّ.</w:t>
      </w:r>
    </w:p>
    <w:bookmarkEnd w:id="0"/>
    <w:p w14:paraId="44687C10" w14:textId="5FB066C6" w:rsidR="009C22C1" w:rsidRDefault="009C22C1" w:rsidP="00C35B22">
      <w:pPr>
        <w:pStyle w:val="BibleVerseCite"/>
      </w:pPr>
      <w:r w:rsidRPr="007C2DD5">
        <w:t>- ﺑﻄﺮﺱ ﺍﻟﺜﺎﻧﻴﺔ 3:18</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