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الخروج</w:t>
      </w:r>
    </w:p>
    <w:p w14:paraId="30A144DD" w14:textId="3D11DC34" w:rsidR="00D83136" w:rsidRPr="00D83136" w:rsidRDefault="00D83136" w:rsidP="006C2818">
      <w:pPr>
        <w:pStyle w:val="NewSubtitle"/>
      </w:pPr>
      <w:r w:rsidRPr="00D83136">
        <w:t>الرحلة إلى سيناء</w:t>
      </w:r>
    </w:p>
    <w:p w14:paraId="670F8077" w14:textId="038F6EFB" w:rsidR="00944B2D" w:rsidRDefault="00944B2D" w:rsidP="00944B2D">
      <w:pPr>
        <w:pStyle w:val="ChapterVerse"/>
      </w:pPr>
      <w:r w:rsidRPr="00944B2D">
        <w:t>ﺍﻟﺨﺮﻭﺝ 15:22-18:27</w:t>
      </w:r>
    </w:p>
    <w:bookmarkEnd w:id="0"/>
    <w:p w14:paraId="5C097F03" w14:textId="5E23FA64" w:rsidR="00A7291B" w:rsidRDefault="0025169D" w:rsidP="00A7291B">
      <w:pPr>
        <w:pStyle w:val="NormalBlock"/>
      </w:pPr>
      <w:r>
        <w:t>توقفنا عند رواية موسى وهو يشق البحر ليسمح للشعب بالعبور على قاع بحر جاف، وكان جدار من الماء على جانبي بني إسرائيل (ﺍﻟﺨﺮﻭﺝ 14:22). وبعد أن عبروا، رفع موسى عصاه، فغطّت المياه فرعون وجيشه الذين كانوا يطاردون بني إسرائيل، وأغرقتهم، إذ اختاروا العبور في الطريق الذي فتحه الله بطريقة عجائبية لموسى ولشعبه المختار. واختتمنا بقراءة الترنيمة التي كتبها موسى، وردِّ أخته مريم، احتفالًا بانتصار الله العظيم على فرعون وجيشه.</w:t>
      </w:r>
    </w:p>
    <w:bookmarkEnd w:id="0"/>
    <w:p w14:paraId="5C097F03" w14:textId="5E23FA64" w:rsidR="00A7291B" w:rsidRDefault="0025169D" w:rsidP="00A7291B">
      <w:pPr>
        <w:pStyle w:val="NormalBlock"/>
      </w:pPr>
      <w:r>
        <w:t>لم تدم لحظة الابتهاج هذه طويلًا، إذ واجه الشعب الآن رحلة عبر البرية للوصول إلى الأرض التي وعدهم الله بها على يد موسى.</w:t>
      </w:r>
    </w:p>
    <w:bookmarkEnd w:id="0"/>
    <w:p w14:paraId="7E1F9BC8" w14:textId="7BE2687A" w:rsidR="00A7291B" w:rsidRPr="007C2DD5" w:rsidRDefault="0025169D" w:rsidP="007C2DD5">
      <w:pPr>
        <w:pStyle w:val="Quote"/>
      </w:pPr>
      <w:r>
        <w:t>¹⁵ وَقَالَ أَيْضاً لِمُوسَى: «هَكَذَا تَقُولُ لِشَعْبِ إِسْرَائِيلَ: إِنَّ الرَّبَّ ’الكَائِنَ‘ إِلهَ آبَائِكُمْ، إِلَهَ إبْرَاهِيمَ وَإِسْحاقَ وَيَعْقُوبَ قَدْ أَرْسَلَنِي إِلَيْكُمْ. هَذَا هُوَ اسْمِي إِلَى الْأَبَدِ، وَهُوَ الاسْمُ الَّذِي أُدْعَى بِهِ مِنْ جِيلٍ إِلَى جِيلٍ. ¹⁶ اذْهَبْ وَاجْمَعْ شُيُوخَ إِسْرَائِيلَ وَقُلْ لَهُمْ: إِنَّ الرَّبَّ إِلَهَ آبَائِكُمْ، إِلَهَ إبْرَاهِيمَ وَإِسْحَاقَ وَيَعْقُوبَ قَدْ تَجَلَّى لِي قَائِلاً: إنَّنِي حَقّاً قَدْ تَفَقَّدْتُكُمْ، وَشَهِدْتُ مَا أَصَابَكُمْ فِي مِصْرَ، ¹⁷ وَهَا أَنَا قَدْ وَعَدْتُ أَنْ أُخْرِجَكُمْ مِنْ ضِيقَةِ مِصْرَ إِلَى أَرْضِ الْكَنْعَانِيِّينَ وَالْحِثِّيِّينَ وَالأَمُورِيِّينَ وَالْفَرِزِّيِّينَ وَالْحِوِّيِّينَ وَالْيَبُوسِيِّينَ، هَذِهِ الأَرْضِ الَّتِي تَفِيضُ لَبَناً وَعَسَلاً،</w:t>
      </w:r>
    </w:p>
    <w:bookmarkEnd w:id="0"/>
    <w:p w14:paraId="44687C10" w14:textId="5FB066C6" w:rsidR="009C22C1" w:rsidRDefault="009C22C1" w:rsidP="00C35B22">
      <w:pPr>
        <w:pStyle w:val="BibleVerseCite"/>
      </w:pPr>
      <w:r w:rsidRPr="007C2DD5">
        <w:t>- ﺍﻟﺨﺮﻭﺝ 3:15-17</w:t>
      </w:r>
    </w:p>
    <w:p w14:paraId="6ABE7781" w14:textId="77777777" w:rsidR="00227BF5" w:rsidRDefault="00227BF5" w:rsidP="00227BF5">
      <w:pPr>
        <w:pStyle w:val="Heading2"/>
      </w:pPr>
      <w:r>
        <w:t>أولًا. الرحلة إلى سيناء – الخروج 15:22-18:27</w:t>
      </w:r>
    </w:p>
    <w:bookmarkEnd w:id="0"/>
    <w:p w14:paraId="27FB83DB" w14:textId="77777777" w:rsidR="00227BF5" w:rsidRDefault="00227BF5" w:rsidP="00227BF5">
      <w:pPr>
        <w:pStyle w:val="Heading3"/>
      </w:pPr>
      <w:r>
        <w:t>أ. الرب يوفّر الماء – الخروج 15:22-27</w:t>
      </w:r>
    </w:p>
    <w:bookmarkEnd w:id="0"/>
    <w:bookmarkEnd w:id="0"/>
    <w:p w14:paraId="5C097F03" w14:textId="5E23FA64" w:rsidR="00A7291B" w:rsidRDefault="0025169D" w:rsidP="00A7291B">
      <w:pPr>
        <w:pStyle w:val="NormalBlock"/>
      </w:pPr>
      <w:r>
        <w:t>في هذا المقطع الأول، بعد الأحداث الدرامية التي مكّنتهم من التحرر من العبودية المصرية، نشهد بداية تعامل الله مع الشعب. حتى الآن، كان تركيزه ومعجزاته موجّهين إلى فرعون وأمته، وكان اليهود شهودًا ومستفيدين من تعاملات الله مع المصريين. في هذا القسم لدينا ملخص لكيفية تعامل الله مع شعبه المختار، وكيف توقّع منهم أن يستجيبوا له.</w:t>
      </w:r>
    </w:p>
    <w:bookmarkEnd w:id="0"/>
    <w:p w14:paraId="7E1F9BC8" w14:textId="7BE2687A" w:rsidR="00A7291B" w:rsidRPr="007C2DD5" w:rsidRDefault="0025169D" w:rsidP="007C2DD5">
      <w:pPr>
        <w:pStyle w:val="Quote"/>
      </w:pPr>
      <w:r>
        <w:t>²² ثُمَّ ارْتَحَلَ مُوسَى بِإِسْرَائِيلَ مِنَ الْبَحْرِ الأَحْمَرِ، وَتَوَجَّهُوا نَحْوَ صَحْرَاءِ شُورٍ، وَظَلُّوا يَجُوبُونَ الصَّحْرَاءَ ثَلاثَةَ أَيَّامٍ مِنْ غَيْرِ أَنْ يَجِدُوا مَاءً. ²³ وَعِنْدَمَا وَصَلُوا إِلَى مَارَّةَ لَمْ يَقْدِرُوا أَنْ يَشْرَبُوا مَاءَهَا لِمَرَارَتِهِ، لِذَلِكَ سُمِّيَتْ «مَارَّةَ». ²⁴ فَتَذَمَّرَ الشَّعْبُ عَلَى مُوسَى قَائِلِينَ: «مَاذَا نَشْرَبُ؟» ²⁵ فَاسْتَغَاثَ بِالرَّبِّ، فَأَرَاهُ الرَّبُّ شَجَرَةً فَأَلْقَاهَا إِلَى الْمَاءِ، فَصَارَ عَذْباً. وَهُنَاكَ أَيْضاً وَضَعَ الرَّبُّ لِلشَّعْبِ فَرِيضَةً وَشَرِيعَةً، وَامْتَحَنَهُ، ²⁶ وَقَالَ: «إِنْ كُنْتَ تَحْرِصُ عَلَى سَمَاعِ صَوْتِ الرَّبِّ إِلَهِكَ، وَتَفْعَلُ مَا هُوَ حَقٌّ أَمَامَهُ، وَتُطِيعُ وَصَايَاهُ وَتُحَافِظُ عَلَى جَمِيعِ فَرَائِضِهِ، فَلَنْ أَدَعَكَ تُقَاسِي مِنْ أَيِّ مَرَضٍ مِنَ الأَمْرَاضِ الَّتِي ابْتَلَيْتُ بِها الْمِصْرِيِّينَ، فَإِنِّي أَنَا الرَّبُّ شَافِيكَ».</w:t>
        <w:br/>
        <w:t>²⁷ ثُمَّ بَلَغُوا إِيلِيمَ حَيْثُ كَانَتِ اثْنَتَا عَشْرَةَ عَيْنَ مَاءٍ وَسَبْعُونَ نَخْلَةً. فَخَيَّمُوا إِلَى جُوَارِ عُيُونِ الْمَاءِ.</w:t>
      </w:r>
    </w:p>
    <w:bookmarkEnd w:id="0"/>
    <w:p w14:paraId="44687C10" w14:textId="5FB066C6" w:rsidR="009C22C1" w:rsidRDefault="009C22C1" w:rsidP="00C35B22">
      <w:pPr>
        <w:pStyle w:val="BibleVerseCite"/>
      </w:pPr>
      <w:r w:rsidRPr="007C2DD5">
        <w:t>- ﺍﻟﺨﺮﻭﺝ 15:22-27</w:t>
      </w:r>
    </w:p>
    <w:bookmarkEnd w:id="0"/>
    <w:p w14:paraId="255668C9" w14:textId="77777777" w:rsidR="00A7291B" w:rsidRDefault="0025169D" w:rsidP="00A7291B">
      <w:pPr>
        <w:pStyle w:val="PadTop24"/>
      </w:pPr>
      <w:r>
        <w:t>كان أول أمرٍ يتعين القيام به هو العثور على الماء لأنفسهم ولحيواناتهم. وعندما ساروا ثلاثة أيام إلى مكان كان ينبغي أن يوجد فيه ماء، وجدوا أن الماء مُرّ (مارة = مُرّ = مالح).</w:t>
      </w:r>
    </w:p>
    <w:bookmarkEnd w:id="0"/>
    <w:p w14:paraId="5C097F03" w14:textId="5E23FA64" w:rsidR="00A7291B" w:rsidRDefault="0025169D" w:rsidP="00A7291B">
      <w:pPr>
        <w:pStyle w:val="NormalBlock"/>
      </w:pPr>
      <w:r>
        <w:t>هنا نرى بداية نمط مألوف:</w:t>
      </w:r>
    </w:p>
    <w:bookmarkEnd w:id="0"/>
    <w:p w14:paraId="2EC75E3D" w14:textId="41EDDCE5" w:rsidR="008A3F75" w:rsidRDefault="00932373" w:rsidP="001E1588">
      <w:pPr>
        <w:pStyle w:val="NormalBlock"/>
        <w:numPr>
          <w:ilvl w:val="0"/>
          <w:numId w:val="199"/>
        </w:numPr>
      </w:pPr>
      <w:r w:rsidRPr="00932373">
        <w:t>يتذمر الشعب ويشتكي فورًا، ويوجهون إحباطاتهم نحو موسى، طالبين/مطالبين إياه بأن يجد حلًا.</w:t>
      </w:r>
    </w:p>
    <w:bookmarkEnd w:id="0"/>
    <w:p w14:paraId="2EC75E3D" w14:textId="41EDDCE5" w:rsidR="008A3F75" w:rsidRDefault="00932373" w:rsidP="001E1588">
      <w:pPr>
        <w:pStyle w:val="NormalBlock"/>
        <w:numPr>
          <w:ilvl w:val="0"/>
          <w:numId w:val="199"/>
        </w:numPr>
      </w:pPr>
      <w:r w:rsidRPr="00932373">
        <w:t>وموسى، إنصافًا له، لا يدافع عن نفسه ولا يجادل الشعب. بل يصرخ فورًا إلى الله طالبًا المساعدة – وهو أمر كان ينبغي للشعب أن يفعله.</w:t>
      </w:r>
    </w:p>
    <w:bookmarkEnd w:id="0"/>
    <w:p w14:paraId="2EC75E3D" w14:textId="41EDDCE5" w:rsidR="008A3F75" w:rsidRDefault="00932373" w:rsidP="001E1588">
      <w:pPr>
        <w:pStyle w:val="NormalBlock"/>
        <w:numPr>
          <w:ilvl w:val="0"/>
          <w:numId w:val="199"/>
        </w:numPr>
      </w:pPr>
      <w:r w:rsidRPr="00932373">
        <w:t>لم تكن لموسى قوة؛ فقد كان مجرد متحدث باسم الله ينقل رسائل الله إلى الشعب.</w:t>
      </w:r>
    </w:p>
    <w:bookmarkEnd w:id="0"/>
    <w:p w14:paraId="2EC75E3D" w14:textId="41EDDCE5" w:rsidR="008A3F75" w:rsidRDefault="00932373" w:rsidP="001E1588">
      <w:pPr>
        <w:pStyle w:val="NormalBlock"/>
        <w:numPr>
          <w:ilvl w:val="0"/>
          <w:numId w:val="199"/>
        </w:numPr>
      </w:pPr>
      <w:r w:rsidRPr="00932373">
        <w:t>لقد بالغ الشعب في تقدير قوة موسى وسلطانه. كان ينبغي أن يكون إيمانهم بالله، لا بموسى.</w:t>
      </w:r>
    </w:p>
    <w:bookmarkEnd w:id="0"/>
    <w:bookmarkEnd w:id="0"/>
    <w:p w14:paraId="5C097F03" w14:textId="5E23FA64" w:rsidR="00A7291B" w:rsidRDefault="0025169D" w:rsidP="00A7291B">
      <w:pPr>
        <w:pStyle w:val="NormalBlock"/>
      </w:pPr>
      <w:r>
        <w:t>يستجيب الله لصلاة موسى من خلال إحدى طريقتين:</w:t>
      </w:r>
    </w:p>
    <w:p w14:paraId="76FE22ED" w14:textId="77777777" w:rsidR="00227BF5" w:rsidRDefault="00227BF5" w:rsidP="00227BF5">
      <w:pPr>
        <w:pStyle w:val="Heading4"/>
      </w:pPr>
      <w:r>
        <w:t>1. المعرفة العملية</w:t>
      </w:r>
    </w:p>
    <w:bookmarkEnd w:id="0"/>
    <w:bookmarkEnd w:id="0"/>
    <w:p w14:paraId="5C097F03" w14:textId="5E23FA64" w:rsidR="00A7291B" w:rsidRDefault="0025169D" w:rsidP="00A7291B">
      <w:pPr>
        <w:pStyle w:val="NormalBlock"/>
      </w:pPr>
      <w:r>
        <w:t>يعلّمه طريقة بدائية لتحلية الماء. يمكن أن تعني كلمة «شجرة» (الآية 25) شجرةً أو شجيراتٍ شوكيةً أو قطعًا مقطوعة. واتضح أن فحم الخشب من أشجار السنط (التي كانت وفيرة في تلك المنطقة) كان مفيدًا في تحلية الماء، مما جعله صالحًا للشرب.</w:t>
      </w:r>
    </w:p>
    <w:p w14:paraId="76FE22ED" w14:textId="77777777" w:rsidR="00227BF5" w:rsidRDefault="00227BF5" w:rsidP="00227BF5">
      <w:pPr>
        <w:pStyle w:val="Heading4"/>
      </w:pPr>
      <w:r>
        <w:t>٢. معجزة</w:t>
      </w:r>
    </w:p>
    <w:bookmarkEnd w:id="0"/>
    <w:bookmarkEnd w:id="0"/>
    <w:p w14:paraId="5C097F03" w14:textId="5E23FA64" w:rsidR="00A7291B" w:rsidRDefault="0025169D" w:rsidP="00A7291B">
      <w:pPr>
        <w:pStyle w:val="NormalBlock"/>
      </w:pPr>
      <w:r>
        <w:t>كان بإمكان الله أن يحوّل الماء المرّ بأعجوبة إلى ماء صالح للشرب، بوضع موسى شجرةً/خشبًا في الماء كإشارة رمزية، تمامًا كما كان رفع عصاه لشقّ البحر رمزيًا وليس سبب انشقاق البحر.</w:t>
      </w:r>
    </w:p>
    <w:bookmarkEnd w:id="0"/>
    <w:p w14:paraId="5C097F03" w14:textId="5E23FA64" w:rsidR="00A7291B" w:rsidRDefault="0025169D" w:rsidP="00A7291B">
      <w:pPr>
        <w:pStyle w:val="NormalBlock"/>
      </w:pPr>
      <w:r>
        <w:t>لسنا متأكدين من السبب الذي أدى إلى تطهير الماء، إلا أن النقطة التي ينبغي للشعب هنا أن يتذكرها هي أنهم كانوا بحاجة إلى أن يعلنوا احتياجاتهم وكذلك مخاوفهم لله، لا لموسى. كان الله قائدهم، وكما يقول في الآية 26، كان شافيهم. ويلاحظ موسى في نهاية الآية 25 أن الله يلخّص طبيعة العلاقة التي ستكون له مع شعبه منذ ذلك الوقت فصاعدًا. وبعبارات بسيطة: إذا أطاعوه، فسوف يعتني بهم ويحميهم من المرض والأذى الجسديين؛ وسوف يكون شافيهم.</w:t>
      </w:r>
    </w:p>
    <w:bookmarkEnd w:id="0"/>
    <w:p w14:paraId="5C097F03" w14:textId="5E23FA64" w:rsidR="00A7291B" w:rsidRDefault="0025169D" w:rsidP="00A7291B">
      <w:pPr>
        <w:pStyle w:val="NormalBlock"/>
      </w:pPr>
      <w:r>
        <w:t>كتطبيق عملي لهذا الوعد، يقودهم الله من خلال موسى إلى واحة جميلة في البرية، فيها الكثير من الماء والظل والثمار.</w:t>
      </w:r>
    </w:p>
    <w:p w14:paraId="27FB83DB" w14:textId="77777777" w:rsidR="00227BF5" w:rsidRDefault="00227BF5" w:rsidP="00227BF5">
      <w:pPr>
        <w:pStyle w:val="Heading3"/>
      </w:pPr>
      <w:r>
        <w:t>ب. الرب يوفّر المنّ – الخروج 16:1-21</w:t>
      </w:r>
    </w:p>
    <w:bookmarkEnd w:id="0"/>
    <w:bookmarkEnd w:id="0"/>
    <w:p w14:paraId="7E1F9BC8" w14:textId="7BE2687A" w:rsidR="00A7291B" w:rsidRPr="007C2DD5" w:rsidRDefault="0025169D" w:rsidP="007C2DD5">
      <w:pPr>
        <w:pStyle w:val="Quote"/>
      </w:pPr>
      <w:r>
        <w:t>¹ ثُمَّ انْتَقَلَتْ كُلُّ جَمَاعَةِ إِسْرَائِيلَ مِنْ إِيلِيمَ حَتَّى أَقْبَلُوا إِلَى صَحْرَاءِ سِينَ الْوَاقِعَةِ بَيْنَ إِيلِيمَ وَسِينَاءَ، وَذَلِكَ فِي الْيَوْمِ الْخَامِسَ عَشَرَ مِنَ الشَّهْرِ الثَّانِي بَعْدَ خُرُوجِهِمْ مِنْ أَرْضِ مِصْرَ. ² وَهُنَاكَ فِي الصَّحْرَاءِ تَذَمَّرَ بَنُو إِسْرَائِيلَ عَلَى مُوسَى وَهَرُونَ، ³ وَقَالُوا لَهُمَا: «لَيْتَ الرَّبَّ أَمَاتَنَا فِي أَرْضِ مِصْرَ، فَهُنَاكَ كُنَّا نَجْلِسُ حَوْلَ قُدُورِ اللَّحْمِ نَأْكُلُ خُبْزاً حَتَّى الشَّبْعِ. وَهَا أَنْتُمَا قَدْ أَخْرَجْتُمَانَا إِلَى هَذِهِ الصَّحْرَاءِ لِتُمِيتَا كُلَّ هَذِهِ الْجَمَاعَةِ جُوعاً».</w:t>
      </w:r>
    </w:p>
    <w:bookmarkEnd w:id="0"/>
    <w:p w14:paraId="44687C10" w14:textId="5FB066C6" w:rsidR="009C22C1" w:rsidRDefault="009C22C1" w:rsidP="00C35B22">
      <w:pPr>
        <w:pStyle w:val="BibleVerseCite"/>
      </w:pPr>
      <w:r w:rsidRPr="007C2DD5">
        <w:t>- ﺍﻟﺨﺮﻭﺝ 16:1-3</w:t>
      </w:r>
    </w:p>
    <w:bookmarkEnd w:id="0"/>
    <w:p w14:paraId="255668C9" w14:textId="77777777" w:rsidR="00A7291B" w:rsidRDefault="0025169D" w:rsidP="00A7291B">
      <w:pPr>
        <w:pStyle w:val="PadTop24"/>
      </w:pPr>
      <w:r>
        <w:t>غادروا مصر على عجل من دون مؤن لرحلة طويلة. لقد كانوا يسافرون منذ نحو شهر، وبدأت مؤنهم تنفد، وهم لا يريدون أن يأكلوا ماشيتهم المخصَّصة للتكاثر، إذ سيحتاجون إليها عندما يصلون ويستقرون في أرض الموعد.</w:t>
      </w:r>
    </w:p>
    <w:bookmarkEnd w:id="0"/>
    <w:p w14:paraId="5C097F03" w14:textId="5E23FA64" w:rsidR="00A7291B" w:rsidRDefault="0025169D" w:rsidP="00A7291B">
      <w:pPr>
        <w:pStyle w:val="NormalBlock"/>
      </w:pPr>
      <w:r>
        <w:t>يبدأ النمط المألوف من التذمر على موسى، ولكن هذه المرة باقتراح أنهم، بطريقة ما، أُحضروا إلى البرية ليموتوا جوعًا. وهذا يوضح مدى سرعة انقلاب الناس على قادتهم عندما تسوء الأمور.</w:t>
      </w:r>
    </w:p>
    <w:bookmarkEnd w:id="0"/>
    <w:p w14:paraId="7E1F9BC8" w14:textId="7BE2687A" w:rsidR="00A7291B" w:rsidRPr="007C2DD5" w:rsidRDefault="0025169D" w:rsidP="007C2DD5">
      <w:pPr>
        <w:pStyle w:val="Quote"/>
      </w:pPr>
      <w:r>
        <w:t>فَقَالَ الرَّبُّ لِمُوسَى: «هَا أَنَا أُمْطِرُ عَلَيْكُمْ خُبْزاً مِنَ السَّمَاءِ، فَيَخْرُجُ الشَّعْبُ وَيَلْتَقِطُ حَاجَةَ كُلِّ يَوْمٍ بِيَوْمِهِ، لِكَيْ أَمْتَحِنَهُمْ، فَأَرَى إنْ كَانُوا يَسْلُكُونَ فِي شَرِيعَتِي أَمْ لا.</w:t>
      </w:r>
    </w:p>
    <w:bookmarkEnd w:id="0"/>
    <w:p w14:paraId="44687C10" w14:textId="5FB066C6" w:rsidR="009C22C1" w:rsidRDefault="009C22C1" w:rsidP="00C35B22">
      <w:pPr>
        <w:pStyle w:val="BibleVerseCite"/>
      </w:pPr>
      <w:r w:rsidRPr="007C2DD5">
        <w:t>- ﺍﻟﺨﺮﻭﺝ 16:4</w:t>
      </w:r>
    </w:p>
    <w:bookmarkEnd w:id="0"/>
    <w:p w14:paraId="255668C9" w14:textId="77777777" w:rsidR="00A7291B" w:rsidRDefault="0025169D" w:rsidP="00A7291B">
      <w:pPr>
        <w:pStyle w:val="PadTop24"/>
      </w:pPr>
      <w:r>
        <w:t>لاحظ أن الله يستجيب لموسى مرة أخرى بتلخيص ما سيفعله (توفير اللحم والخبز بطريقة إعجازية) والسبب الرئيسي الذي من أجله سيفعل ذلك:</w:t>
      </w:r>
    </w:p>
    <w:bookmarkEnd w:id="0"/>
    <w:p w14:paraId="2EC75E3D" w14:textId="41EDDCE5" w:rsidR="008A3F75" w:rsidRDefault="00932373" w:rsidP="001E1588">
      <w:pPr>
        <w:pStyle w:val="NormalBlock"/>
        <w:numPr>
          <w:ilvl w:val="0"/>
          <w:numId w:val="199"/>
        </w:numPr>
      </w:pPr>
      <w:r w:rsidRPr="00932373">
        <w:t>ليس فقط لتوفير الطعام اليومي في منطقة جغرافية لا يتوفر فيها الطعام أو لا يمكن زراعته (البرية).</w:t>
      </w:r>
    </w:p>
    <w:bookmarkEnd w:id="0"/>
    <w:p w14:paraId="2EC75E3D" w14:textId="41EDDCE5" w:rsidR="008A3F75" w:rsidRDefault="00932373" w:rsidP="001E1588">
      <w:pPr>
        <w:pStyle w:val="NormalBlock"/>
        <w:numPr>
          <w:ilvl w:val="0"/>
          <w:numId w:val="199"/>
        </w:numPr>
      </w:pPr>
      <w:r w:rsidRPr="00932373">
        <w:t>بل سيوفر الطعام بهذه الطريقة أيضًا لاختبار ما إذا كان الشعب سيطيعونه.</w:t>
      </w:r>
    </w:p>
    <w:bookmarkEnd w:id="0"/>
    <w:p w14:paraId="76FE22ED" w14:textId="77777777" w:rsidR="00227BF5" w:rsidRDefault="00227BF5" w:rsidP="00227BF5">
      <w:pPr>
        <w:pStyle w:val="Heading4"/>
      </w:pPr>
      <w:r>
        <w:t>ﺍﻟﺨﺮﻭﺝ 16:5-21</w:t>
      </w:r>
    </w:p>
    <w:bookmarkEnd w:id="0"/>
    <w:bookmarkEnd w:id="0"/>
    <w:p w14:paraId="5C097F03" w14:textId="5E23FA64" w:rsidR="00A7291B" w:rsidRDefault="0025169D" w:rsidP="00A7291B">
      <w:pPr>
        <w:pStyle w:val="NormalBlock"/>
      </w:pPr>
      <w:r>
        <w:t>في الآيات التالية، يسجّل موسى تعليمات الرب بشأن جمع المنّ، وكذلك حثّ موسى للشعب بشأن موقفهم:</w:t>
      </w:r>
    </w:p>
    <w:bookmarkEnd w:id="0"/>
    <w:p w14:paraId="5C097F03" w14:textId="5E23FA64" w:rsidR="00A7291B" w:rsidRDefault="0025169D" w:rsidP="00A7291B">
      <w:pPr>
        <w:pStyle w:val="NormalBlock"/>
      </w:pPr>
      <w:r>
        <w:t>1. كان على الشعب أن يجمعوا كل صباح ما يحتاجونه من المنّ (المنّ يعني: ما هذا؟) لذلك اليوم بحسب حجم عائلاتهم.</w:t>
      </w:r>
    </w:p>
    <w:bookmarkEnd w:id="0"/>
    <w:p w14:paraId="2EC75E3D" w14:textId="41EDDCE5" w:rsidR="008A3F75" w:rsidRDefault="00932373" w:rsidP="001E1588">
      <w:pPr>
        <w:pStyle w:val="NormalBlock"/>
        <w:numPr>
          <w:ilvl w:val="0"/>
          <w:numId w:val="199"/>
        </w:numPr>
      </w:pPr>
      <w:r w:rsidRPr="00932373">
        <w:t>عُمر واحد (ربعان) لكل شخص.</w:t>
      </w:r>
    </w:p>
    <w:bookmarkEnd w:id="0"/>
    <w:p w14:paraId="2EC75E3D" w14:textId="41EDDCE5" w:rsidR="008A3F75" w:rsidRDefault="00932373" w:rsidP="001E1588">
      <w:pPr>
        <w:pStyle w:val="NormalBlock"/>
        <w:numPr>
          <w:ilvl w:val="0"/>
          <w:numId w:val="199"/>
        </w:numPr>
      </w:pPr>
      <w:r w:rsidRPr="00932373">
        <w:t>إذا جمعوا كمية أكبر من أجل التخزين، فإن الكمية الزائدة كانت تفسد في اليوم التالي.</w:t>
      </w:r>
    </w:p>
    <w:bookmarkEnd w:id="0"/>
    <w:p w14:paraId="2EC75E3D" w14:textId="41EDDCE5" w:rsidR="008A3F75" w:rsidRDefault="00932373" w:rsidP="001E1588">
      <w:pPr>
        <w:pStyle w:val="NormalBlock"/>
        <w:numPr>
          <w:ilvl w:val="0"/>
          <w:numId w:val="199"/>
        </w:numPr>
      </w:pPr>
      <w:r w:rsidRPr="00932373">
        <w:t>في اليوم السادس من الأسبوع (الجمعة)، كان عليهم أن يجمعوا ما يكفي ليومين، وفي هذه الحالة لم تكن الكمية الزائدة التي جُمعَت تفسد.</w:t>
      </w:r>
    </w:p>
    <w:bookmarkEnd w:id="0"/>
    <w:bookmarkEnd w:id="0"/>
    <w:p w14:paraId="5C097F03" w14:textId="5E23FA64" w:rsidR="00A7291B" w:rsidRDefault="0025169D" w:rsidP="00A7291B">
      <w:pPr>
        <w:pStyle w:val="NormalBlock"/>
      </w:pPr>
      <w:r>
        <w:t>2. كما غطّى الرب أيضًا معسكرهم بالسلوى في المساء ليجمعوها ويطبخوها/يشووها كحصة من اللحم.</w:t>
      </w:r>
    </w:p>
    <w:bookmarkEnd w:id="0"/>
    <w:p w14:paraId="5C097F03" w14:textId="5E23FA64" w:rsidR="00A7291B" w:rsidRDefault="0025169D" w:rsidP="00A7291B">
      <w:pPr>
        <w:pStyle w:val="NormalBlock"/>
      </w:pPr>
      <w:r>
        <w:t>3. يؤكد موسى مجددًا أن تذمرهم بشأن الطعام لا ينبغي أن يكون موجَّهًا إليه أو إلى هارون، بل إلى الله، ويذكّرهم أيضًا بأن الله يسمع تذمرهم وسيجيبهم لا بالعقاب، بل باللطف، إذ يوفّر لهم السلوى في المساء والخبز (المن) كل صباح.</w:t>
      </w:r>
    </w:p>
    <w:bookmarkEnd w:id="0"/>
    <w:p w14:paraId="5C097F03" w14:textId="5E23FA64" w:rsidR="00A7291B" w:rsidRDefault="0025169D" w:rsidP="00A7291B">
      <w:pPr>
        <w:pStyle w:val="NormalBlock"/>
      </w:pPr>
      <w:r>
        <w:t>4. كان المنّ يشبه الصقيع على الأرض، وكان يبدو مثل بذور الكزبرة، وكان مذاقه مثل رقاقة عسل، وكان أبيض اللون.</w:t>
      </w:r>
    </w:p>
    <w:bookmarkEnd w:id="0"/>
    <w:p w14:paraId="2EC75E3D" w14:textId="41EDDCE5" w:rsidR="008A3F75" w:rsidRDefault="00932373" w:rsidP="001E1588">
      <w:pPr>
        <w:pStyle w:val="NormalBlock"/>
        <w:numPr>
          <w:ilvl w:val="0"/>
          <w:numId w:val="199"/>
        </w:numPr>
      </w:pPr>
      <w:r w:rsidRPr="00932373">
        <w:t>كان يمكن طحنه من أجل خبزه في شكل كعكات أو غليه لتشكيل معكرونة.</w:t>
      </w:r>
    </w:p>
    <w:bookmarkEnd w:id="0"/>
    <w:p w14:paraId="2EC75E3D" w14:textId="41EDDCE5" w:rsidR="008A3F75" w:rsidRDefault="00932373" w:rsidP="001E1588">
      <w:pPr>
        <w:pStyle w:val="NormalBlock"/>
        <w:numPr>
          <w:ilvl w:val="0"/>
          <w:numId w:val="199"/>
        </w:numPr>
      </w:pPr>
      <w:r w:rsidRPr="00932373">
        <w:t>صُمِّم لإشباع الجوع، وقد فعل ذلك كل يوم لأولئك الذين كانوا يجمعونه.</w:t>
      </w:r>
    </w:p>
    <w:bookmarkEnd w:id="0"/>
    <w:p w14:paraId="2EC75E3D" w14:textId="41EDDCE5" w:rsidR="008A3F75" w:rsidRDefault="00932373" w:rsidP="001E1588">
      <w:pPr>
        <w:pStyle w:val="NormalBlock"/>
        <w:numPr>
          <w:ilvl w:val="0"/>
          <w:numId w:val="199"/>
        </w:numPr>
      </w:pPr>
      <w:r w:rsidRPr="00932373">
        <w:t>كل ما تُرك دون جمع على الأرض ذاب مع حرارة الشمس، ولكن مهما كانت الكمية المطلوبة والمجموعة، كان هناك دائمًا ما يكفي – حتى في اليوم الذي كان على الشعب فيه أن يجمع ما يكفي ليومين.</w:t>
      </w:r>
    </w:p>
    <w:bookmarkEnd w:id="0"/>
    <w:p w14:paraId="27FB83DB" w14:textId="77777777" w:rsidR="00227BF5" w:rsidRDefault="00227BF5" w:rsidP="00227BF5">
      <w:pPr>
        <w:pStyle w:val="Heading3"/>
      </w:pPr>
      <w:r>
        <w:t>ج. إعطاء السبت وحفظه – خروج 16:22-30</w:t>
      </w:r>
    </w:p>
    <w:bookmarkEnd w:id="0"/>
    <w:bookmarkEnd w:id="0"/>
    <w:p w14:paraId="7E1F9BC8" w14:textId="7BE2687A" w:rsidR="00A7291B" w:rsidRPr="007C2DD5" w:rsidRDefault="0025169D" w:rsidP="007C2DD5">
      <w:pPr>
        <w:pStyle w:val="Quote"/>
      </w:pPr>
      <w:r>
        <w:t>²² أَمَّا فِي الْيَوْمِ السَّادِسِ فَكَانُوا يَلْتَقِطُونَ مِنَ الْخُبْزِ الضِّعْفَ، أَيْ عُمِرَيْنِ (نَحْوَ خَمْسَةِ لِتْرَاتٍ) لِكُلِّ وَاحِدٍ فَجَاءَ رُؤَسَاءُ الْجَمَاعَةِ وَأَبْلَغُوا الأَمْرَ لِمُوسَى. ²³ فَقَالَ لَهُمْ: «هَذَا مَا أَمَرَ بِهِ الرَّبُّ. غَداً يَكُونُ يَوْمَ رَاحَةٍ، سَبْتاً مُقَدَّساً لِلرَّبِّ. اخْبِزُوا مَا تُرِيدُونَ خَبْزَهُ وَاطْبُخُوا مَا تَشَاؤُونَ، وَاحْتَفِظُوا بِمَا يَفْضُلُ إِلَى الصَّبَاحِ». ²⁴ فَأَبْقُوهُ إِلَى الصَّبَاحِ كَمَا أَمَرَ مُوسَى، فَلَمْ يُنْتِنْ وَلا صَارَ فِيهِ دُودٌ. ²⁵ وَقَالَ مُوسَى: «كُلُوا الْيَوْمَ لأَنَّ الْيَوْمَ هُوَ سَبْتٌ لِلرَّبِّ، إذْ لَنْ تَجِدُوا الْيَوْمَ طَعَاماً فِي الْحَقْلِ. ²⁶ سِتَّةَ أَيَّامٍ تَلْتَقِطُونَهُ وَأَمَّا الْيَوْمُ السَّابِعُ فَهُوَ سَبْتٌ وَلَنْ تَجِدُوا فِيهِ طَعَاماً».</w:t>
      </w:r>
    </w:p>
    <w:bookmarkEnd w:id="0"/>
    <w:p w14:paraId="44687C10" w14:textId="5FB066C6" w:rsidR="009C22C1" w:rsidRDefault="009C22C1" w:rsidP="00C35B22">
      <w:pPr>
        <w:pStyle w:val="BibleVerseCite"/>
      </w:pPr>
      <w:r w:rsidRPr="007C2DD5">
        <w:t>- ﺍﻟﺨﺮﻭﺝ 16:22-26</w:t>
      </w:r>
    </w:p>
    <w:bookmarkEnd w:id="0"/>
    <w:p w14:paraId="255668C9" w14:textId="77777777" w:rsidR="00A7291B" w:rsidRDefault="0025169D" w:rsidP="00A7291B">
      <w:pPr>
        <w:pStyle w:val="PadTop24"/>
      </w:pPr>
      <w:r>
        <w:t>كان الإسرائيليون عبيدًا في مصر، ولذلك كانوا يعملون سبعة أيام في الأسبوع دون يوم عطلة للعبادة بأي شكل من الأشكال. وهذه هي المرة الأولى التي يُذكر فيها السبت (التوقف أو الراحة) في الكتاب المقدس في هذا السياق. وقد أُدخل حفظ السبت بالتزامن مع جمع الطعام من أجل البقاء. ولكي يخصص الله اليوم باعتباره يومًا خاصًا (مقدسًا)، كان يوفر يوم الجمعة ما يكفي من المنّ بحيث يمكن جمع كمية تكفي ليومين وتخزينها دون أن تفسد.</w:t>
      </w:r>
    </w:p>
    <w:bookmarkEnd w:id="0"/>
    <w:p w14:paraId="5C097F03" w14:textId="5E23FA64" w:rsidR="00A7291B" w:rsidRDefault="0025169D" w:rsidP="00A7291B">
      <w:pPr>
        <w:pStyle w:val="NormalBlock"/>
      </w:pPr>
      <w:r>
        <w:t>علاوة على ذلك، لن يكون هناك أيٌّ متاح في اليوم السابع لجمعه. وقد فُرض هذا الأمر قبل إعطاء الوصايا المختلفة الخاصة بالعبادة، ولذلك كان الغرض من السبت في هذه المرحلة هو تخصيص يوم للراحة من العمل.</w:t>
      </w:r>
    </w:p>
    <w:bookmarkEnd w:id="0"/>
    <w:p w14:paraId="7E1F9BC8" w14:textId="7BE2687A" w:rsidR="00A7291B" w:rsidRPr="007C2DD5" w:rsidRDefault="0025169D" w:rsidP="007C2DD5">
      <w:pPr>
        <w:pStyle w:val="Quote"/>
      </w:pPr>
      <w:r>
        <w:t>²⁷ غَيْرَ أَنَّ أُنَاساً مِنْهُمْ خَرَجُوا فِي السَّبْتِ لِيَلْتَقِطُوا مِنْهُ، فَلَمْ يَجِدُوا شَيْئاً. ²⁸ ثُمَّ قَالَ الرَّبُّ لِمُوسَى: «إِلَى مَتَى تَأْبُونَ حِفْظَ وَصَايَايَ وَشَرِيعَتِي؟ ²⁹ انْظُرُوا. فَهَا الرَّبُّ قَدْ أَعْطَاكُمُ السَّبْتَ لِذَلِكَ هُوَ يُقَدِّمُ لَكُمْ فِي الْيَوْمِ السَّادِسِ خُبْزَ يَوْمَيْنِ، فَلْيَلْبَثْ كُلُّ وَاحِدٍ فِي مَكَانِهِ وَلا يُغَادِرْهُ فِي الْيَوْمِ السَّابِعِ». ³⁰ فَاسْتَرَاحَ الشَّعْبُ فِي الْيَوْمِ السَّابِعِ.</w:t>
      </w:r>
    </w:p>
    <w:bookmarkEnd w:id="0"/>
    <w:p w14:paraId="44687C10" w14:textId="5FB066C6" w:rsidR="009C22C1" w:rsidRDefault="009C22C1" w:rsidP="00C35B22">
      <w:pPr>
        <w:pStyle w:val="BibleVerseCite"/>
      </w:pPr>
      <w:r w:rsidRPr="007C2DD5">
        <w:t>- ﺍﻟﺨﺮﻭﺝ 16:27-30</w:t>
      </w:r>
    </w:p>
    <w:bookmarkEnd w:id="0"/>
    <w:p w14:paraId="255668C9" w14:textId="77777777" w:rsidR="00A7291B" w:rsidRDefault="0025169D" w:rsidP="00A7291B">
      <w:pPr>
        <w:pStyle w:val="PadTop24"/>
      </w:pPr>
      <w:r>
        <w:t>بالطبع، وكما اعتادوا أن يفعلوا، خرج كثير من الشعب للبحث عن المنّ في يوم السبت، فلم يجدوا شيئًا. ولعلهم كانوا يفتقرون إلى الإيمان، أو كانوا فضوليين، أو أرادوا أن يخزنوا.</w:t>
      </w:r>
    </w:p>
    <w:bookmarkEnd w:id="0"/>
    <w:p w14:paraId="5C097F03" w14:textId="5E23FA64" w:rsidR="00A7291B" w:rsidRDefault="0025169D" w:rsidP="00A7291B">
      <w:pPr>
        <w:pStyle w:val="NormalBlock"/>
      </w:pPr>
      <w:r>
        <w:t>يتحدث الله إلى الشعب من خلال موسى، موضحًا أن سبب جمعهم ما يكفي ليومين يوم الجمعة وخَبزه أو سلقه في ذلك اليوم هو أنه لن يتوفر شيء منه في يوم السبت، لأن الله أراد لشعبه أن يستريحوا ويلزموا بيوتهم في يوم السبت. لم تتضمن أيٌّ من ديانات ذلك الزمان أمرًا من الآلهة الوثنية لعبّادها بأن يأخذوا يومًا للراحة كل أسبوع. وكان الإسرائيليون متميزين في هذا الصدد.</w:t>
      </w:r>
    </w:p>
    <w:bookmarkEnd w:id="0"/>
    <w:p w14:paraId="5C097F03" w14:textId="5E23FA64" w:rsidR="00A7291B" w:rsidRDefault="0025169D" w:rsidP="00A7291B">
      <w:pPr>
        <w:pStyle w:val="NormalBlock"/>
      </w:pPr>
      <w:r>
        <w:t>عندما أعطى الله هذه الوصية بالتزامن مع الطريقة التي وفّر بها الطعام لشعبه – يومًا بيوم، ومقدار يومين يوم الجمعة للسماح بيوم راحة يوم السبت (السبت)، كان الله يعلّم شعبه أن يعتمدوا عليه في احتياجاتهم – حتى في أبسط احتياجاتهم، الطعام والراحة.</w:t>
      </w:r>
    </w:p>
    <w:p w14:paraId="76FE22ED" w14:textId="77777777" w:rsidR="00227BF5" w:rsidRDefault="00227BF5" w:rsidP="00227BF5">
      <w:pPr>
        <w:pStyle w:val="Heading4"/>
      </w:pPr>
      <w:r>
        <w:t>ﺍﻟﺨﺮﻭﺝ 16:31-36</w:t>
      </w:r>
    </w:p>
    <w:bookmarkEnd w:id="0"/>
    <w:bookmarkEnd w:id="0"/>
    <w:p w14:paraId="5C097F03" w14:textId="5E23FA64" w:rsidR="00A7291B" w:rsidRDefault="0025169D" w:rsidP="00A7291B">
      <w:pPr>
        <w:pStyle w:val="NormalBlock"/>
      </w:pPr>
      <w:r>
        <w:t>يلخّص موسى الحادثة موضحًا خصائص المنّ، وأنه ينبغي إحياء ذكرى هذه المعجزة بوضع بعض منه في جرة، والتي ستوضع في النهاية في تابوت العهد. وكان التابوت سيحتوي أيضًا على لوحي الوصايا، ويستقر في قدس الأقداس الموجود في خيمة الاجتماع.</w:t>
      </w:r>
    </w:p>
    <w:bookmarkEnd w:id="0"/>
    <w:p w14:paraId="5C097F03" w14:textId="5E23FA64" w:rsidR="00A7291B" w:rsidRDefault="0025169D" w:rsidP="00A7291B">
      <w:pPr>
        <w:pStyle w:val="NormalBlock"/>
      </w:pPr>
      <w:r>
        <w:t>ويختتم بتأكيد أن اليهود قبلوا في النهاية هذه التعليمات المتعلقة بالمنّ ويوم السبت واتبعوها طوال الأربعين سنة التي قضوها في البرية، ولم يتوقفوا عن أكل المنّ إلا عندما وصلوا إلى حدود أرض الموعد (عُمر واحد / عُشر الإيفة = نحو كوب واحد).</w:t>
      </w:r>
    </w:p>
    <w:p w14:paraId="27FB83DB" w14:textId="77777777" w:rsidR="00227BF5" w:rsidRDefault="00227BF5" w:rsidP="00227BF5">
      <w:pPr>
        <w:pStyle w:val="Heading3"/>
      </w:pPr>
      <w:r>
        <w:t>د. ماء من صخرة – خروج 17:1-7</w:t>
      </w:r>
    </w:p>
    <w:bookmarkEnd w:id="0"/>
    <w:bookmarkEnd w:id="0"/>
    <w:p w14:paraId="5C097F03" w14:textId="5E23FA64" w:rsidR="00A7291B" w:rsidRDefault="0025169D" w:rsidP="00A7291B">
      <w:pPr>
        <w:pStyle w:val="NormalBlock"/>
      </w:pPr>
      <w:r>
        <w:t>إذا نظرنا إلى الخريطة، نلاحظ أن الله يقود موسى والشعب إلى مكان محدد، جبل سيناء، حيث سيمنحهم شهادة على حضوره وقدرته، بالإضافة إلى عنصر أساسي من هويتهم كشعب له، وسيكون ذلك قانونهم الأخلاقي المتجسد في الوصايا العشر.</w:t>
      </w:r>
    </w:p>
    <w:bookmarkEnd w:id="0"/>
    <w:p w14:paraId="5C097F03" w14:textId="5E23FA64" w:rsidR="00A7291B" w:rsidRDefault="0025169D" w:rsidP="00A7291B">
      <w:pPr>
        <w:pStyle w:val="NormalBlock"/>
      </w:pPr>
      <w:r>
        <w:t>في غضون ذلك، حدث أمران آخران يسجلهما موسى، يتعلق أحدهما بحاجة الشعب المستمرة إلى الماء، وكيف تكشف هذه الحاجة عن افتقار هذه الأمة الفتية إلى الإيمان.</w:t>
      </w:r>
    </w:p>
    <w:bookmarkEnd w:id="0"/>
    <w:p w14:paraId="7E1F9BC8" w14:textId="7BE2687A" w:rsidR="00A7291B" w:rsidRPr="007C2DD5" w:rsidRDefault="0025169D" w:rsidP="007C2DD5">
      <w:pPr>
        <w:pStyle w:val="Quote"/>
      </w:pPr>
      <w:r>
        <w:t>¹ وَتَنَقَّلَ بَنُو إِسْرَائِيلَ عَلَى مَرَاحِلَ، مِنْ صَحْرَاءِ سِينَ بِمُقْتَضَى أَمْرِ الرَّبِّ إِلَى أَنْ خَيَّمُوا فِي رَفِيدِيمَ حَيْثُ لَمْ يَجِدُوا مَاءً لِلشُّرْبِ. ² فَتَخَاصَمَ الشَّعْبُ مَعَ مُوسَى قَائِلِينَ: «أَعْطُونَا مَاءً لِنَشْرَبَ». فَأَجَابَ مُوسَى: «لِمَاذَا تُخَاصِمُونَنِي؟ وَلِمَاذَا تَجَرِّبُونَ الرَّبَّ؟» ³ وَلَكِنَّ الشَّعْبَ كَانَ مُتَعَطِّشاً إِلَى الْمَاءِ، فَتَذَمَّرُوا عَلَى مُوسَى وَقَالُوا: «لِمَاذَا أَخْرَجْتَنَا مِنْ مِصْرَ لِتُمِيتَنَا وَأَوْلادَنَا وَمَوَاشِينَا عَطَشاً؟» ⁴ فَصَرَخَ مُوسَى إِلَى الرَّبِّ: «مَاذَا أَصْنَعُ بِهَذَا الشَّعْبِ؟ إِنَّهُمْ يَكَادُونَ يَرْجُمُونَنِي» ⁵ فَأَجَابَهُ الرَّبُّ: «تَقَدَّمِ الشَّعْبَ وَخُذْ مَعَكَ بَعْضَ شُيُوخِ بَنِي إِسْرَائِيلَ، وَخُذْ بِيَدِكَ عَصَاكَ أَيْضاً الَّتِي ضَرَبْتَ بِها النَّهْرَ، ⁶ فَهَا أَنَا أَقِفُ هُنَاكَ أَمَامَكَ عَلَى الصَّخْرَةِ فِي حُورِيبَ. اضْرِبِ الصَّخْرَةَ فَيَنْفَجِرَ مِنْهَا الْمَاءُ لِيَشْرَبَ الشَّعْبُ». وَهَكَذَا فَعَلَ مُوسَى أَمَامَ شُيُوخِ إِسْرَائِيلَ. ⁷ وَدَعَا اسْمَ الْمَوْضِعِ مَسَّةَ وَمَرِيبَةَ (وَمَعْنَاهُ الامْتِحَانُ وَالمُخَاصَمَةُ) نَتِيجَةً لِتَخَاصُمِ بَنِي إِسْرَائِيلَ وَامْتِحَانِهِمْ لِلرَّبِّ قَائِلِينَ: «هَلِ الرَّبُّ فِي وَسْطِنَا أَمْ لا؟»</w:t>
      </w:r>
    </w:p>
    <w:bookmarkEnd w:id="0"/>
    <w:p w14:paraId="44687C10" w14:textId="5FB066C6" w:rsidR="009C22C1" w:rsidRDefault="009C22C1" w:rsidP="00C35B22">
      <w:pPr>
        <w:pStyle w:val="BibleVerseCite"/>
      </w:pPr>
      <w:r w:rsidRPr="007C2DD5">
        <w:t>- ﺍﻟﺨﺮﻭﺝ 17:1-7</w:t>
      </w:r>
    </w:p>
    <w:bookmarkEnd w:id="0"/>
    <w:p w14:paraId="255668C9" w14:textId="77777777" w:rsidR="00A7291B" w:rsidRDefault="0025169D" w:rsidP="00A7291B">
      <w:pPr>
        <w:pStyle w:val="PadTop24"/>
      </w:pPr>
      <w:r>
        <w:t>كانت هذه المرة الرابعة التي تشاجر فيها الشعب مع موسى:</w:t>
      </w:r>
    </w:p>
    <w:bookmarkEnd w:id="0"/>
    <w:p w14:paraId="528DD780" w14:textId="604C58E7" w:rsidR="00FB4BCD" w:rsidRDefault="00FB4BCD" w:rsidP="001E1588">
      <w:pPr>
        <w:pStyle w:val="NormalBlock"/>
        <w:numPr>
          <w:ilvl w:val="0"/>
          <w:numId w:val="201"/>
        </w:numPr>
      </w:pPr>
      <w:r>
        <w:t>لقد لاموه، إذ إن فرعون، بدلًا من أن يطلقهم بناءً على إصرار موسى، زاد عبء عملهم (فكان عليهم أن يجمعوا قشّهم بأنفسهم لصنع الطوب).</w:t>
      </w:r>
    </w:p>
    <w:bookmarkEnd w:id="0"/>
    <w:p w14:paraId="528DD780" w14:textId="604C58E7" w:rsidR="00FB4BCD" w:rsidRDefault="00FB4BCD" w:rsidP="001E1588">
      <w:pPr>
        <w:pStyle w:val="NormalBlock"/>
        <w:numPr>
          <w:ilvl w:val="0"/>
          <w:numId w:val="201"/>
        </w:numPr>
      </w:pPr>
      <w:r>
        <w:t>تذمّروا عندما حُوصروا بين البحر والجيش المصري.</w:t>
      </w:r>
    </w:p>
    <w:bookmarkEnd w:id="0"/>
    <w:p w14:paraId="528DD780" w14:textId="604C58E7" w:rsidR="00FB4BCD" w:rsidRDefault="00FB4BCD" w:rsidP="001E1588">
      <w:pPr>
        <w:pStyle w:val="NormalBlock"/>
        <w:numPr>
          <w:ilvl w:val="0"/>
          <w:numId w:val="201"/>
        </w:numPr>
      </w:pPr>
      <w:r>
        <w:t>لاموا موسى وتذمّروا عندما وصلوا إلى مارة ووجدوا الماء مرًّا وغير صالح للشرب.</w:t>
      </w:r>
    </w:p>
    <w:bookmarkEnd w:id="0"/>
    <w:p w14:paraId="528DD780" w14:textId="604C58E7" w:rsidR="00FB4BCD" w:rsidRDefault="00FB4BCD" w:rsidP="001E1588">
      <w:pPr>
        <w:pStyle w:val="NormalBlock"/>
        <w:numPr>
          <w:ilvl w:val="0"/>
          <w:numId w:val="201"/>
        </w:numPr>
      </w:pPr>
      <w:r>
        <w:t>تذمّروا على موسى عندما كانوا في برية سين، إذ كان الطعام ينفد منهم ولم يعرفوا كيف سيُطعَمون.</w:t>
      </w:r>
    </w:p>
    <w:bookmarkEnd w:id="0"/>
    <w:bookmarkEnd w:id="0"/>
    <w:p w14:paraId="5C097F03" w14:textId="5E23FA64" w:rsidR="00A7291B" w:rsidRDefault="0025169D" w:rsidP="00A7291B">
      <w:pPr>
        <w:pStyle w:val="NormalBlock"/>
      </w:pPr>
      <w:r>
        <w:t>بالطبع، في كل مرة كان الله، من خلال موسى، يوفّر لهم احتياجاتهم أو يفي بوعوده، ولم تكن هذه المرة مختلفة. ومع ذلك، أراد الله هذه المرة شاهدًا إضافيًا على استجابته، لأن الشعب شكّ في موسى وفي قيادته الموكلة إليه من الله. وكانت مجادلة موسى بمثابة اختبار لله نفسه.</w:t>
      </w:r>
    </w:p>
    <w:bookmarkEnd w:id="0"/>
    <w:p w14:paraId="5C097F03" w14:textId="5E23FA64" w:rsidR="00A7291B" w:rsidRDefault="0025169D" w:rsidP="00A7291B">
      <w:pPr>
        <w:pStyle w:val="NormalBlock"/>
      </w:pPr>
      <w:r>
        <w:t>في هذه المناسبة، أوصى الله موسى أن يُحضر معه شيوخ الشعب ليشهدوا هذه المعجزة، لكي يخبروا الشعب بما فعله الله وما رأوه بأعينهم، وألا يكتفوا بمجرد قبول تقرير من موسى أو هارون. وعندما كان الجميع في أماكنهم، ضرب موسى الصخرة بعصاه (العصا نفسها التي شقّ بها البحر)، فتدفّقت المياه من الصخرة كمصدر للماء، بما يكفي لتوفير احتياجات جميع الشعب. وسمّى موسى المكان مَسَّة، أي اختبار، ومريبة، أي خصام. وفي جوهر الأمر، كان الخصام مع موسى يهدف إلى حسم مسألة ما إذا كان الله معهم حقًا أم لا. وعلى الرغم من معجزة خروج الماء من الصخرة، فإن هذا السؤال سيُطرح ويُجاب عنه بطرق متنوعة، كما ستُظهر سنواتهم الأربعون في الصحراء.</w:t>
      </w:r>
    </w:p>
    <w:p w14:paraId="27FB83DB" w14:textId="77777777" w:rsidR="00227BF5" w:rsidRDefault="00227BF5" w:rsidP="00227BF5">
      <w:pPr>
        <w:pStyle w:val="Heading3"/>
      </w:pPr>
      <w:r>
        <w:t>هـ. عماليق ويثرون – الخروج 17:8-18:27</w:t>
      </w:r>
    </w:p>
    <w:bookmarkEnd w:id="0"/>
    <w:bookmarkEnd w:id="0"/>
    <w:p w14:paraId="5C097F03" w14:textId="5E23FA64" w:rsidR="00A7291B" w:rsidRDefault="0025169D" w:rsidP="00A7291B">
      <w:pPr>
        <w:pStyle w:val="NormalBlock"/>
      </w:pPr>
      <w:r>
        <w:t>قبل أن يصل الشعب إلى جبل سيناء ويختبر الأحداث المهمة التي ستكون ذات طبيعة تحويلية، أُدرجت قصتان غير مرتبطتين في رواية موسى بشأن رحلة الشعب في البرية.</w:t>
      </w:r>
    </w:p>
    <w:p w14:paraId="76FE22ED" w14:textId="77777777" w:rsidR="00227BF5" w:rsidRDefault="00227BF5" w:rsidP="00227BF5">
      <w:pPr>
        <w:pStyle w:val="Heading4"/>
      </w:pPr>
      <w:r>
        <w:t>1. الحرب مع عماليق – خروج 17:8-16</w:t>
      </w:r>
    </w:p>
    <w:bookmarkEnd w:id="0"/>
    <w:bookmarkEnd w:id="0"/>
    <w:p w14:paraId="7E1F9BC8" w14:textId="7BE2687A" w:rsidR="00A7291B" w:rsidRPr="007C2DD5" w:rsidRDefault="0025169D" w:rsidP="007C2DD5">
      <w:pPr>
        <w:pStyle w:val="Quote"/>
      </w:pPr>
      <w:r>
        <w:t>⁸ وَخَرَجَ الْعَمَالِقَةُ وَحَارَبُوا إِسْرَائِيلَ فِي رَفِيدِيمَ. ⁹ فَقَالَ مُوسَى لِيَشُوعَ: «انْتَخِبْ بَعْضَ رِجَالِنَا وَامْضِ لِمُحَارَبَةِ عَمَالِيقَ. وَهَا أَنَا أَقِفُ غَداً عَلَى قِمَّةِ التَّلِّ وَعَصَا اللهِ فِي يَدِي». ¹⁰ فَحَارَبَ يَشُوعُ الْعَمَالِقَةَ كَمَا أَمَرَ مُوسَى. وَصَعِدَ مُوسَى وَهَرُونُ وَحُورُ عَلَى قِمَّةِ التَّلَّةِ. ¹¹ فَطَالَمَا كَانَ مُوسَى رَافِعاً يَدَهُ، يَغْلِبُ بَنُو إِسْرَائِيلَ، وَإذَا خَفَضَهَا يَفُوزُ الْعَمَالِقَةُ. ¹² وَعِنْدَمَا دَبَّ التَّعَبُ فِي يَدَيْ مُوسَى أَخَذَ هَرُونُ وَحُورُ حَجَراً وَوَضَعَاهُ تَحْتَهُ، فَجَلَسَ عَلَيْهِ، وَأَسْنَدَ هَرُونُ وَحُورُ يَدَيْهِ، كُلُّ وَاحِدٍ مِنْهُمَا مِنْ جَانِبٍ. وَهَكَذَا بَقِيَتْ يَدَاهُ مَرْفُوعَتَيْنِ حَتَّى مَغْرِبِ الشَّمْسِ. ¹³ فَهَزَمَ يَشُوعُ الْعَمَالِقَةَ وَجَيْشَهُمْ بِحَدِّ السَّيْفِ.</w:t>
        <w:br/>
        <w:t>¹⁴ فَقَالَ الرَّبُّ لِمُوسَى: «دَوِّنْ هَذَا فِي الْكِتَابِ لِلتَّذْكَارِ، وَاتْلُهُ عَلَى يَشُوعَ، لأَنَّنِي سَأَمْحُو ذِكْرَ الْعَمَالِقَةِ مِنْ تَحْتِ السَّمَاءِ». ¹⁵ وَشَيَّدَ مُوسَى مَذْبَحاً لِلرَّبِّ دَعَاهُ «يَهْوَهْ نِسِّي» (وَمَعْنَاهُ: الرَّبُّ رَايَتِي أَوْ عَلَمِي)، ¹⁶ قَائِلاً: «لأَنَّ يَداً ارْتَفَعَتْ ضِدَّ عَرْشِ الرَّبِّ، فَإِنَّ الرَّبَّ سَيُحَارِبُ الْعَمَالِقَةَ جِيلاً بَعْدَ جِيلٍ».</w:t>
      </w:r>
    </w:p>
    <w:bookmarkEnd w:id="0"/>
    <w:p w14:paraId="44687C10" w14:textId="5FB066C6" w:rsidR="009C22C1" w:rsidRDefault="009C22C1" w:rsidP="00C35B22">
      <w:pPr>
        <w:pStyle w:val="BibleVerseCite"/>
      </w:pPr>
      <w:r w:rsidRPr="007C2DD5">
        <w:t>- ﺍﻟﺨﺮﻭﺝ 17:8-16</w:t>
      </w:r>
    </w:p>
    <w:bookmarkEnd w:id="0"/>
    <w:p w14:paraId="255668C9" w14:textId="77777777" w:rsidR="00A7291B" w:rsidRDefault="0025169D" w:rsidP="00A7291B">
      <w:pPr>
        <w:pStyle w:val="PadTop24"/>
      </w:pPr>
      <w:r>
        <w:t>كان العمالقة يقيمون في تلك المنطقة، لكنهم لم يكونوا يحمون وطنهم؛ بل رأوا فرصة لمهاجمة شعب أعزل إلى حد كبير ونهبه، إذ لم يكن لديه مكوّن عسكري رسمي (ﺍﻟﺘﺜﻨﻴﺔ 25:17-19). يوجّه موسى يشوع (المذكور هنا للمرة الأولى) إلى حشد مكوّن عسكري من أجل محاربة جيش العمالقة والدفاع عن الشعب. وهذا هو أول عمل عسكري للأمة الفتية. وفي محاولة لتحفيز جيشه قليل الخبرة، يصعد موسى إلى تلّ يشرف على المعركة، ويرفع يديه ومعهما عصاه علامةً على الصلاة والتشجيع. وما دامت يداه مرفوعتين، يكون الإسرائيليون منتصرين في المعركة، ولكن عندما يتعب موسى وتنخفض ذراعاه، تنقلب دفة المعركة. وكان قد اصطحب هارون وحور (ويذكر يوسيفوس أن حور كان زوج مريم، أي صهر موسى)، فأجلسه هذان الاثنان وساعداه على إبقاء ذراعيه مرفوعتين حتى تحقق النصر.</w:t>
      </w:r>
    </w:p>
    <w:bookmarkEnd w:id="0"/>
    <w:p w14:paraId="5C097F03" w14:textId="5E23FA64" w:rsidR="00A7291B" w:rsidRDefault="0025169D" w:rsidP="00A7291B">
      <w:pPr>
        <w:pStyle w:val="NormalBlock"/>
      </w:pPr>
      <w:r>
        <w:t>بسبب غدرهم، يوجّه الله موسى إلى أنه ستكون هناك حرب مستمرة مع أمة العماليق حتى تُباد تمامًا.</w:t>
      </w:r>
    </w:p>
    <w:p w14:paraId="76FE22ED" w14:textId="77777777" w:rsidR="00227BF5" w:rsidRDefault="00227BF5" w:rsidP="00227BF5">
      <w:pPr>
        <w:pStyle w:val="Heading4"/>
      </w:pPr>
      <w:r>
        <w:t>٢. مشورة يثرون – خروج ١٨:١-٢٧</w:t>
      </w:r>
    </w:p>
    <w:bookmarkEnd w:id="0"/>
    <w:bookmarkEnd w:id="0"/>
    <w:p w14:paraId="5C097F03" w14:textId="5E23FA64" w:rsidR="00A7291B" w:rsidRDefault="0025169D" w:rsidP="00A7291B">
      <w:pPr>
        <w:pStyle w:val="NormalBlock"/>
      </w:pPr>
      <w:r>
        <w:t>يشرح هذا القسم كيف تغيّر نظام الحكم من ديكتاتورية خيّرة كان موسى، بتوجيه من الله وتمثيل هارون، مسؤولًا فيها عن كل شيء – إلى شكل أكثر لامركزية من القيادة، مع بقاء موسى القائد المختار والموجَّه من الله، لكن العمل اليومي المتمثل في إقامة العدل وتسوية النزاعات موزعًا بين مختلف الشيوخ والرؤساء في العشائر/العائلات المختلفة. أحضر يثرون، حمو موسى، زوجة موسى وابنيه إلى المكان الذي كانوا يخيمون فيه. كان مؤمنًا وكاهنًا للإله الحقيقي، وكان معترفًا به على هذا النحو.</w:t>
      </w:r>
    </w:p>
    <w:bookmarkEnd w:id="0"/>
    <w:p w14:paraId="7E1F9BC8" w14:textId="7BE2687A" w:rsidR="00A7291B" w:rsidRPr="007C2DD5" w:rsidRDefault="0025169D" w:rsidP="007C2DD5">
      <w:pPr>
        <w:pStyle w:val="Quote"/>
      </w:pPr>
      <w:r>
        <w:t>¹¹ الآنَ أَعْلَمُ أَنَّ الرَّبَّ هُوَ أَعْظَمُ مِنْ جَمِيعِ الآلِهَةِ، لأَنَّهُ عَامَلَهُمْ بِمِثْلِ مَا بَغَوْا بِهِ». ¹² وَقَدَّمَ يَثْرُونُ حَمُو مُوسَى مُحْرَقَةً وَذَبَائِحَ لِلهِ. وَجَاءَ هَرُونُ وَجَمِيعُ شُيُوخِ إِسْرَائِيلَ لِيَأْكُلُوا طَعَاماً مَعَ حَمِي مُوسَى فِي حَضْرَةِ اللهِ.</w:t>
      </w:r>
    </w:p>
    <w:bookmarkEnd w:id="0"/>
    <w:p w14:paraId="44687C10" w14:textId="5FB066C6" w:rsidR="009C22C1" w:rsidRDefault="009C22C1" w:rsidP="00C35B22">
      <w:pPr>
        <w:pStyle w:val="BibleVerseCite"/>
      </w:pPr>
      <w:r w:rsidRPr="007C2DD5">
        <w:t>- ﺍﻟﺨﺮﻭﺝ 18:11-12</w:t>
      </w:r>
    </w:p>
    <w:bookmarkEnd w:id="0"/>
    <w:p w14:paraId="255668C9" w14:textId="77777777" w:rsidR="00A7291B" w:rsidRDefault="0025169D" w:rsidP="00A7291B">
      <w:pPr>
        <w:pStyle w:val="PadTop24"/>
      </w:pPr>
      <w:r>
        <w:t>وأثناء وجوده هناك، لاحظ موسى وهو يتولى جميع مسؤوليات القيادة بمفرده، وحذّره من أن قائد الله سيُنهك نفسه، لأن الحمل أثقل من أن يحمله رجل واحد فقط. وشجّع موسى على أن يكون ممثل الشعب أمام الله ومتحدث الله إلى الشعب. ثم نصحه بأن يعلّم الشعب معرفة الله وشرائعه وفرائضه ومشيئته، وأن يعيّن، بحسب مهارتهم وفضيلتهم، رجالًا مختلفين ليكونوا قادة الألوف والمئات والخمسينات والعشرات. وكان هؤلاء يتولون الأحكام والنزاعات اليومية، ولا يأتون إلى موسى إلا بالقضايا المهمة والصعبة التي تُعرض عليهم.</w:t>
      </w:r>
    </w:p>
    <w:bookmarkEnd w:id="0"/>
    <w:p w14:paraId="5C097F03" w14:textId="5E23FA64" w:rsidR="00A7291B" w:rsidRDefault="0025169D" w:rsidP="00A7291B">
      <w:pPr>
        <w:pStyle w:val="NormalBlock"/>
      </w:pPr>
      <w:r>
        <w:t>نقرأ أن موسى يقبل نصيحة يثرون، وبعد أن تم ذلك، يعود يثرون، كاهن الإله الحقيقي، إلى وطنه مديان، حيث كان موسى، صهره، قد أمضى 40 عامًا من حياته عندما هرب أول مرة من مصر. في القسم التالي، سيأتي موسى والإسرائيليون إلى محضر الله عند جبل سيناء.</w:t>
      </w:r>
    </w:p>
    <w:p w14:paraId="6ABE7781" w14:textId="77777777" w:rsidR="00227BF5" w:rsidRDefault="00227BF5" w:rsidP="00227BF5">
      <w:pPr>
        <w:pStyle w:val="Heading2"/>
      </w:pPr>
      <w:r>
        <w:t>الدروس</w:t>
      </w:r>
    </w:p>
    <w:bookmarkEnd w:id="0"/>
    <w:p w14:paraId="27FB83DB" w14:textId="77777777" w:rsidR="00227BF5" w:rsidRDefault="00227BF5" w:rsidP="00227BF5">
      <w:pPr>
        <w:pStyle w:val="Heading3"/>
      </w:pPr>
      <w:r>
        <w:t>1. الشعب هم شعب الله، والكنيسة هي كنيسة الله.</w:t>
      </w:r>
    </w:p>
    <w:bookmarkEnd w:id="0"/>
    <w:bookmarkEnd w:id="0"/>
    <w:p w14:paraId="5C097F03" w14:textId="5E23FA64" w:rsidR="00A7291B" w:rsidRDefault="0025169D" w:rsidP="00A7291B">
      <w:pPr>
        <w:pStyle w:val="NormalBlock"/>
      </w:pPr>
      <w:r>
        <w:t>كان موسى هو القائد المختار الذي دُعي للقيام بمهمة محددة، لكن الشعب كان ملكًا لله – فهو المسؤول عن إطعامهم والعناية بهم، وليس موسى. وبالطريقة نفسها اليوم، الكنيسة ملك لله، وليست للشيوخ أو الشمامسة أو الوعاظ. نعم، عليهم عمل يقومون به، لكن الله هو الذي سيجعل الكنيسة تثبت أو تسقط، وليس الوعاظ أو الخدام الآخرون. لنتذكر ذلك في أوقات الأزمات حتى لا نصاب بالإحباط؛ ولنبقِ ذلك في أذهاننا في أوقات النمو والوفرة حتى لا نقع فريسة للكبرياء.</w:t>
      </w:r>
    </w:p>
    <w:p w14:paraId="27FB83DB" w14:textId="77777777" w:rsidR="00227BF5" w:rsidRDefault="00227BF5" w:rsidP="00227BF5">
      <w:pPr>
        <w:pStyle w:val="Heading3"/>
      </w:pPr>
      <w:r>
        <w:t>2. إذا كنت تطمح إلى القيادة، فكن مستعدًا للنقد المستحق وغير العادل على حد سواء.</w:t>
      </w:r>
    </w:p>
    <w:bookmarkEnd w:id="0"/>
    <w:bookmarkEnd w:id="0"/>
    <w:p w14:paraId="5C097F03" w14:textId="5E23FA64" w:rsidR="00A7291B" w:rsidRDefault="0025169D" w:rsidP="00A7291B">
      <w:pPr>
        <w:pStyle w:val="NormalBlock"/>
      </w:pPr>
      <w:r>
        <w:t>لا تتفاجأ إذا لم يكتفِ الناس بانتقاد أدائك، بل اقترحوا أيضًا أن لديك دوافع شريرة (وهو أشدّ الجروح إيلامًا على الإطلاق). فالاستجابة الوحيدة النافعة هي أن تثبت وتواصل بأمانة خدمتك.</w:t>
      </w:r>
    </w:p>
    <w:p w14:paraId="27FB83DB" w14:textId="77777777" w:rsidR="00227BF5" w:rsidRDefault="00227BF5" w:rsidP="00227BF5">
      <w:pPr>
        <w:pStyle w:val="Heading3"/>
      </w:pPr>
      <w:r>
        <w:t>3. في صلواتك إلى الله، تذكّر أن الله يوفّر ما يشبع احتياجاتك، لا رغباتك.</w:t>
      </w:r>
    </w:p>
    <w:bookmarkEnd w:id="0"/>
    <w:bookmarkEnd w:id="0"/>
    <w:p w14:paraId="5C097F03" w14:textId="5E23FA64" w:rsidR="00A7291B" w:rsidRDefault="0025169D" w:rsidP="00A7291B">
      <w:pPr>
        <w:pStyle w:val="NormalBlock"/>
      </w:pPr>
      <w:r>
        <w:t>وفّر الله، بطرق عجائبية، احتياجات الشعب من الماء والطعام، لا رغباتهم في الخمر واللحوم والأطعمة الفاخرة التي كانوا قد استمتعوا بها في مصر. يفوّت بعض الناس رؤية يد الله وهي تعمل في حياتهم لأنها قد لا تعمل وفقًا لرغباتهم الشخصية.</w:t>
      </w:r>
    </w:p>
    <w:p w14:paraId="27FB83DB" w14:textId="77777777" w:rsidR="00227BF5" w:rsidRDefault="00227BF5" w:rsidP="00227BF5">
      <w:pPr>
        <w:pStyle w:val="Heading3"/>
      </w:pPr>
      <w:r>
        <w:t>4. القادة الجيدون يأخذون المشورة.</w:t>
      </w:r>
    </w:p>
    <w:bookmarkEnd w:id="0"/>
    <w:bookmarkEnd w:id="0"/>
    <w:p w14:paraId="5C097F03" w14:textId="5E23FA64" w:rsidR="00A7291B" w:rsidRDefault="0025169D" w:rsidP="00A7291B">
      <w:pPr>
        <w:pStyle w:val="NormalBlock"/>
      </w:pPr>
      <w:r>
        <w:t>كان موسى، الذي اختاره الله، وشاهد المعجزات، والذي نجح في قيادة مليوني شخص للخروج من العبودية المصرية، متواضعًا بما يكفي ليتبع نصيحة شخص لم يحقق أو يختبر أيًّا من هذه الأمور. يخبرنا مدرّبو الأداء اليوم أن أنجح القادة في أي مجال من مجالات المساعي البشرية ليسوا مجرد أشخاص يستطيعون قبول النصيحة، بل هم أشخاص يسعون إلى طلب النصيحة من الآخرين، ولديهم التواضع لاتباعها إذا اعتقدوا أنها جديرة بذلك.</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