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قبول</w:t>
      </w:r>
    </w:p>
    <w:p w14:paraId="30A144DD" w14:textId="3D11DC34" w:rsidR="00D83136" w:rsidRPr="00D83136" w:rsidRDefault="00D83136" w:rsidP="006C2818">
      <w:pPr>
        <w:pStyle w:val="NewSubtitle"/>
      </w:pPr>
      <w:r w:rsidRPr="00D83136">
        <w:t>جب شراکت معاہدہ نہ ہو</w:t>
      </w:r>
    </w:p>
    <w:p w14:paraId="670F8077" w14:textId="038F6EFB" w:rsidR="00944B2D" w:rsidRDefault="00944B2D" w:rsidP="00944B2D">
      <w:pPr>
        <w:pStyle w:val="ChapterVerse"/>
      </w:pPr>
      <w:r w:rsidRPr="00944B2D">
        <w:t>اوّل سلاطین 9:10-14</w:t>
      </w:r>
    </w:p>
    <w:p w14:paraId="27FB83DB" w14:textId="77777777" w:rsidR="00227BF5" w:rsidRDefault="00227BF5" w:rsidP="00227BF5">
      <w:pPr>
        <w:pStyle w:val="Heading3"/>
      </w:pPr>
      <w:r>
        <w:t>وہ چھوٹی سی تفصیل جو بلند آواز سے بولتی ہے</w:t>
      </w:r>
    </w:p>
    <w:bookmarkEnd w:id="0"/>
    <w:bookmarkEnd w:id="0"/>
    <w:p w14:paraId="5C097F03" w14:textId="5E23FA64" w:rsidR="00A7291B" w:rsidRDefault="0025169D" w:rsidP="00A7291B">
      <w:pPr>
        <w:pStyle w:val="NormalBlock"/>
      </w:pPr>
      <w:r>
        <w:t>سلیمان کے سنہری دور کے درمیان، 1 سلاطین کا مصنف ایک دلچسپ تفصیل بیان کرتا ہے۔ ہیکل اور اپنے شاہی محل کی تعمیر میں بیس سال گزارنے کے بعد، سلیمان صور کے بادشاہ حورام اوّل کو دیودار، صنوبر اور سونے کی ادائیگی کے طور پر گلیل کے بیس شہر دیتا ہے۔</w:t>
      </w:r>
    </w:p>
    <w:bookmarkEnd w:id="0"/>
    <w:p w14:paraId="5C097F03" w14:textId="5E23FA64" w:rsidR="00A7291B" w:rsidRDefault="0025169D" w:rsidP="00A7291B">
      <w:pPr>
        <w:pStyle w:val="NormalBlock"/>
      </w:pPr>
      <w:r>
        <w:t>حیرام شہروں کا معائنہ کرتا ہے اور خوش نہیں ہوتا۔ وہ اس سرزمین کو "قابول" کہتا ہے، ایک ایسی اصطلاح جس کا غالباً مطلب "کسی کام کا نہیں" یا "کچھ بھی نہیں" ہے۔</w:t>
      </w:r>
    </w:p>
    <w:bookmarkEnd w:id="0"/>
    <w:p w14:paraId="5C097F03" w14:textId="5E23FA64" w:rsidR="00A7291B" w:rsidRDefault="0025169D" w:rsidP="00A7291B">
      <w:pPr>
        <w:pStyle w:val="NormalBlock"/>
      </w:pPr>
      <w:r>
        <w:t>اور پھر متن آگے بڑھ جاتا ہے۔ کوئی سامنا نہیں۔ مذاکرات کا کوئی منظر نہیں۔ کسی حل کا کوئی ریکارڈ نہیں۔ آخر اس کا ذکر کیوں کیا گیا ہے؟ کیونکہ کلامِ مقدس میں، چھوٹی کشیدگیاں اکثر بڑی سچائیوں کی پیش گوئی کرتی ہیں۔</w:t>
      </w:r>
    </w:p>
    <w:p w14:paraId="27FB83DB" w14:textId="77777777" w:rsidR="00227BF5" w:rsidRDefault="00227BF5" w:rsidP="00227BF5">
      <w:pPr>
        <w:pStyle w:val="Heading3"/>
      </w:pPr>
      <w:r>
        <w:t>جلال کے نیچے ایک جھلک</w:t>
      </w:r>
    </w:p>
    <w:bookmarkEnd w:id="0"/>
    <w:bookmarkEnd w:id="0"/>
    <w:p w14:paraId="5C097F03" w14:textId="5E23FA64" w:rsidR="00A7291B" w:rsidRDefault="0025169D" w:rsidP="00A7291B">
      <w:pPr>
        <w:pStyle w:val="NormalBlock"/>
      </w:pPr>
      <w:r>
        <w:t>سلیمان کی حکمرانی حکمت، دولت، اور تعمیراتی شان سے نمایاں ہے۔ حورام کے ساتھ اس کی شراکت حکمتِ عملی پر مبنی اور باہمی طور پر فائدہ مند تھی۔ صور نے سامان اور کاریگر فراہم کیے۔ اسرائیل نے زرعی اشیا اور سیاسی رسائی فراہم کی۔</w:t>
      </w:r>
    </w:p>
    <w:bookmarkEnd w:id="0"/>
    <w:p w14:paraId="5C097F03" w14:textId="5E23FA64" w:rsidR="00A7291B" w:rsidRDefault="0025169D" w:rsidP="00A7291B">
      <w:pPr>
        <w:pStyle w:val="NormalBlock"/>
      </w:pPr>
      <w:r>
        <w:t>لیکن یہ واقعہ ایک خاموش حقیقت کو آشکار کرتا ہے: سیاسی اتحاد مفاد کی بنیاد پر کام کرتے ہیں۔</w:t>
      </w:r>
    </w:p>
    <w:bookmarkEnd w:id="0"/>
    <w:p w14:paraId="5C097F03" w14:textId="5E23FA64" w:rsidR="00A7291B" w:rsidRDefault="0025169D" w:rsidP="00A7291B">
      <w:pPr>
        <w:pStyle w:val="NormalBlock"/>
      </w:pPr>
      <w:r>
        <w:t>عہد کے تعلقات باہمی وفاداری کی بنیاد پر قائم رہتے ہیں۔ حِیرام ایک سمجھدار بحری حکمران تھا۔ اندرونِ ملک گلیل کے شہروں کی قدر و قیمت صور جیسی بحری سلطنت کے لیے بہت کم تھی۔ سلیمان جسے منصفانہ معاوضہ سمجھتا تھا، حِیرام اسے مایوس کن سمجھتا تھا۔</w:t>
      </w:r>
    </w:p>
    <w:bookmarkEnd w:id="0"/>
    <w:p w14:paraId="5C097F03" w14:textId="5E23FA64" w:rsidR="00A7291B" w:rsidRDefault="0025169D" w:rsidP="00A7291B">
      <w:pPr>
        <w:pStyle w:val="NormalBlock"/>
      </w:pPr>
      <w:r>
        <w:t>شراکت داری نے کام کیا–لیکن یہ کبھی عہد نہ تھی۔</w:t>
      </w:r>
    </w:p>
    <w:p w14:paraId="27FB83DB" w14:textId="77777777" w:rsidR="00227BF5" w:rsidRDefault="00227BF5" w:rsidP="00227BF5">
      <w:pPr>
        <w:pStyle w:val="Heading3"/>
      </w:pPr>
      <w:r>
        <w:t>مصنف نے اس واقعے کو کیوں شامل کیا</w:t>
      </w:r>
    </w:p>
    <w:bookmarkEnd w:id="0"/>
    <w:p w14:paraId="76FE22ED" w14:textId="77777777" w:rsidR="00227BF5" w:rsidRDefault="00227BF5" w:rsidP="00227BF5">
      <w:pPr>
        <w:pStyle w:val="Heading4"/>
      </w:pPr>
      <w:r>
        <w:t>1. یہ سلیمان کی سفارت کاری کو انسانی بناتا ہے</w:t>
      </w:r>
    </w:p>
    <w:bookmarkEnd w:id="0"/>
    <w:bookmarkEnd w:id="0"/>
    <w:p w14:paraId="5C097F03" w14:textId="5E23FA64" w:rsidR="00A7291B" w:rsidRDefault="0025169D" w:rsidP="00A7291B">
      <w:pPr>
        <w:pStyle w:val="NormalBlock"/>
      </w:pPr>
      <w:r>
        <w:t>سلیمان دانا تھا، لیکن عالمِ کل نہیں تھا۔ اس نے یہاں کسی بات کا غلط اندازہ لگایا۔ شاید اس نے ان شہروں کی قدر و قیمت کا حد سے زیادہ اندازہ لگایا۔ شاید اس نے فرض کیا کہ حِیرام جو کچھ پیش کیا جائے گا، اسے قبول کر لے گا۔ سنہری دور میں بھی چھوٹی چھوٹی خامیاں ہوتی ہیں۔</w:t>
      </w:r>
    </w:p>
    <w:p w14:paraId="76FE22ED" w14:textId="77777777" w:rsidR="00227BF5" w:rsidRDefault="00227BF5" w:rsidP="00227BF5">
      <w:pPr>
        <w:pStyle w:val="Heading4"/>
      </w:pPr>
      <w:r>
        <w:t>2. یہ تناؤ کی پیش گوئی کرتا ہے</w:t>
      </w:r>
    </w:p>
    <w:bookmarkEnd w:id="0"/>
    <w:bookmarkEnd w:id="0"/>
    <w:p w14:paraId="5C097F03" w14:textId="5E23FA64" w:rsidR="00A7291B" w:rsidRDefault="0025169D" w:rsidP="00A7291B">
      <w:pPr>
        <w:pStyle w:val="NormalBlock"/>
      </w:pPr>
      <w:r>
        <w:t>اس سے عین پہلے، خداوند اوّل سلاطین 9:1-9 میں سلیمان کو عہد کی وفاداری سے پھرنے کے نتائج کے بارے میں خبردار کرتا ہے۔ انتباہ کے فوراً بعد، ہم ایک کشیدہ سیاسی تبادلۂ خیال دیکھتے ہیں۔ اس کا یہاں رکھا جانا دانستہ ہے۔ خوش حالی کے دوران بھی دراڑیں موجود ہیں۔</w:t>
      </w:r>
    </w:p>
    <w:p w14:paraId="76FE22ED" w14:textId="77777777" w:rsidR="00227BF5" w:rsidRDefault="00227BF5" w:rsidP="00227BF5">
      <w:pPr>
        <w:pStyle w:val="Heading4"/>
      </w:pPr>
      <w:r>
        <w:t>3. یہ عہد اور تجارت میں فرق بیان کرتا ہے</w:t>
      </w:r>
    </w:p>
    <w:bookmarkEnd w:id="0"/>
    <w:bookmarkEnd w:id="0"/>
    <w:p w14:paraId="5C097F03" w14:textId="5E23FA64" w:rsidR="00A7291B" w:rsidRDefault="0025169D" w:rsidP="00A7291B">
      <w:pPr>
        <w:pStyle w:val="NormalBlock"/>
      </w:pPr>
      <w:r>
        <w:t>اسرائیل کے اندر، تنازعات قانون، کہانت، اور مشترکہ عبادت کے ذریعے حل کیے جاتے تھے۔ سلیمان اور حِیرام کے درمیان صرف لین دین ہے۔ متن میں کبھی بھی کھلی گفتگو درج نہیں کی گئی۔ خداوند سے باہمی فریاد نہیں۔ کوئی مشترکہ عہد کا معیار نہیں۔ بس خاموش بے اطمینانی۔</w:t>
      </w:r>
    </w:p>
    <w:p w14:paraId="27FB83DB" w14:textId="77777777" w:rsidR="00227BF5" w:rsidRDefault="00227BF5" w:rsidP="00227BF5">
      <w:pPr>
        <w:pStyle w:val="Heading3"/>
      </w:pPr>
      <w:r>
        <w:t>دوسری جگہ قرارداد</w:t>
      </w:r>
    </w:p>
    <w:bookmarkEnd w:id="0"/>
    <w:bookmarkEnd w:id="0"/>
    <w:p w14:paraId="5C097F03" w14:textId="5E23FA64" w:rsidR="00A7291B" w:rsidRDefault="0025169D" w:rsidP="00A7291B">
      <w:pPr>
        <w:pStyle w:val="NormalBlock"/>
      </w:pPr>
      <w:r>
        <w:t>دوم تو اریخ 8:2 میں ہمیں بتایا گیا ہے کہ سلیمان نے ان شہروں کو دوبارہ تعمیر کیا جو حورام نے اسے واپس دیے تھے اور وہاں اسرائیلیوں کو آباد کیا۔ اس سے اشارہ ملتا ہے کہ:</w:t>
      </w:r>
    </w:p>
    <w:bookmarkEnd w:id="0"/>
    <w:p w14:paraId="2EC75E3D" w14:textId="41EDDCE5" w:rsidR="008A3F75" w:rsidRDefault="00932373" w:rsidP="001E1588">
      <w:pPr>
        <w:pStyle w:val="NormalBlock"/>
        <w:numPr>
          <w:ilvl w:val="0"/>
          <w:numId w:val="199"/>
        </w:numPr>
      </w:pPr>
      <w:r w:rsidRPr="00932373">
        <w:t>شہر واپس کر دیے گئے۔</w:t>
      </w:r>
    </w:p>
    <w:bookmarkEnd w:id="0"/>
    <w:p w14:paraId="2EC75E3D" w14:textId="41EDDCE5" w:rsidR="008A3F75" w:rsidRDefault="00932373" w:rsidP="001E1588">
      <w:pPr>
        <w:pStyle w:val="NormalBlock"/>
        <w:numPr>
          <w:ilvl w:val="0"/>
          <w:numId w:val="199"/>
        </w:numPr>
      </w:pPr>
      <w:r w:rsidRPr="00932373">
        <w:t>یا انتظام پر دوبارہ گفت و شنید کی گئی۔</w:t>
      </w:r>
    </w:p>
    <w:bookmarkEnd w:id="0"/>
    <w:p w14:paraId="2EC75E3D" w14:textId="41EDDCE5" w:rsidR="008A3F75" w:rsidRDefault="00932373" w:rsidP="001E1588">
      <w:pPr>
        <w:pStyle w:val="NormalBlock"/>
        <w:numPr>
          <w:ilvl w:val="0"/>
          <w:numId w:val="199"/>
        </w:numPr>
      </w:pPr>
      <w:r w:rsidRPr="00932373">
        <w:t>یا حِیرام نے محض اس معاملے سے انکار کر دیا۔</w:t>
      </w:r>
    </w:p>
    <w:bookmarkEnd w:id="0"/>
    <w:bookmarkEnd w:id="0"/>
    <w:p w14:paraId="5C097F03" w14:textId="5E23FA64" w:rsidR="00A7291B" w:rsidRDefault="0025169D" w:rsidP="00A7291B">
      <w:pPr>
        <w:pStyle w:val="NormalBlock"/>
      </w:pPr>
      <w:r>
        <w:t>دونوں صورتوں میں، زمین اسرائیلی علاقہ ہی رہی۔ اتحاد قائم رہا، لیکن کشیدگی حقیقی تھی۔ روح اس لمحے کو اس لیے محفوظ رکھتا ہے کہ اس نے سفارتی بحران پیدا کیا تھا، بلکہ اس لیے کہ یہ کسی گہری بات کی عکاسی کرتا ہے۔</w:t>
      </w:r>
    </w:p>
    <w:p w14:paraId="27FB83DB" w14:textId="77777777" w:rsidR="00227BF5" w:rsidRDefault="00227BF5" w:rsidP="00227BF5">
      <w:pPr>
        <w:pStyle w:val="Heading3"/>
      </w:pPr>
      <w:r>
        <w:t>مشترکہ بلاہٹ کے بغیر شراکت داریاں</w:t>
      </w:r>
    </w:p>
    <w:bookmarkEnd w:id="0"/>
    <w:bookmarkEnd w:id="0"/>
    <w:p w14:paraId="5C097F03" w14:textId="5E23FA64" w:rsidR="00A7291B" w:rsidRDefault="0025169D" w:rsidP="00A7291B">
      <w:pPr>
        <w:pStyle w:val="NormalBlock"/>
      </w:pPr>
      <w:r>
        <w:t>یہاں بڑا اصول ہے۔ عہد کے بادشاہ نے ایک غیر عہد کے حکمران کے ساتھ شراکت کی۔ یہ انتظام مفید تھا–لیکن محدود تھا۔ حِیرام سلیمان کی حکمت سے متاثر تھا۔ وہ اس کی طاقت کا احترام کرتا تھا۔ اسے تجارت سے فائدہ پہنچا۔ لیکن وہ سلیمان کی عہد کی ذمہ داریوں یا اسرائیل کی بلاہٹ میں شریک نہیں تھا۔</w:t>
      </w:r>
    </w:p>
    <w:bookmarkEnd w:id="0"/>
    <w:p w14:paraId="5C097F03" w14:textId="5E23FA64" w:rsidR="00A7291B" w:rsidRDefault="0025169D" w:rsidP="00A7291B">
      <w:pPr>
        <w:pStyle w:val="NormalBlock"/>
      </w:pPr>
      <w:r>
        <w:t>یہ سفارت کاری کی مذمت نہیں ہے۔ قوموں کو تعاون کرنا چاہیے۔ رہنماؤں کو مذاکرات کرنے چاہییں۔ عملی اتحاد بعض اوقات ضروری ہوتے ہیں۔ لیکن سفارت کاری عہد کا کوئی متبادل نہیں ہے۔ تجارت رفاقت پیدا نہیں کر سکتی۔ لین دین مشترکہ ایمان میں جڑے ہوئے اعتماد کی جگہ نہیں لے سکتا۔ عہد کا رشتہ یہ فرض کرتا ہے:</w:t>
      </w:r>
    </w:p>
    <w:bookmarkEnd w:id="0"/>
    <w:p w14:paraId="2EC75E3D" w14:textId="41EDDCE5" w:rsidR="008A3F75" w:rsidRDefault="00932373" w:rsidP="001E1588">
      <w:pPr>
        <w:pStyle w:val="NormalBlock"/>
        <w:numPr>
          <w:ilvl w:val="0"/>
          <w:numId w:val="199"/>
        </w:numPr>
      </w:pPr>
      <w:r w:rsidRPr="00932373">
        <w:t>خدا کے سامنے مشترکہ تابعداری</w:t>
      </w:r>
    </w:p>
    <w:bookmarkEnd w:id="0"/>
    <w:p w14:paraId="2EC75E3D" w14:textId="41EDDCE5" w:rsidR="008A3F75" w:rsidRDefault="00932373" w:rsidP="001E1588">
      <w:pPr>
        <w:pStyle w:val="NormalBlock"/>
        <w:numPr>
          <w:ilvl w:val="0"/>
          <w:numId w:val="199"/>
        </w:numPr>
      </w:pPr>
      <w:r w:rsidRPr="00932373">
        <w:t>مشترکہ اخلاقی ڈھانچہ</w:t>
      </w:r>
    </w:p>
    <w:bookmarkEnd w:id="0"/>
    <w:p w14:paraId="2EC75E3D" w14:textId="41EDDCE5" w:rsidR="008A3F75" w:rsidRDefault="00932373" w:rsidP="001E1588">
      <w:pPr>
        <w:pStyle w:val="NormalBlock"/>
        <w:numPr>
          <w:ilvl w:val="0"/>
          <w:numId w:val="199"/>
        </w:numPr>
      </w:pPr>
      <w:r w:rsidRPr="00932373">
        <w:t>مشترکہ آخری وفاداری</w:t>
      </w:r>
    </w:p>
    <w:bookmarkEnd w:id="0"/>
    <w:bookmarkEnd w:id="0"/>
    <w:p w14:paraId="5C097F03" w14:textId="5E23FA64" w:rsidR="00A7291B" w:rsidRDefault="0025169D" w:rsidP="00A7291B">
      <w:pPr>
        <w:pStyle w:val="NormalBlock"/>
      </w:pPr>
      <w:r>
        <w:t>جب یہ موجود نہ ہو تو تعاون پھر بھی جاری رہ سکتا ہے—لیکن تناؤ ناگزیر ہے۔ آج کلیسیا کو بھی ایسی ہی حقیقتوں کا سامنا ہے:</w:t>
      </w:r>
    </w:p>
    <w:bookmarkEnd w:id="0"/>
    <w:p w14:paraId="2EC75E3D" w14:textId="41EDDCE5" w:rsidR="008A3F75" w:rsidRDefault="00932373" w:rsidP="001E1588">
      <w:pPr>
        <w:pStyle w:val="NormalBlock"/>
        <w:numPr>
          <w:ilvl w:val="0"/>
          <w:numId w:val="199"/>
        </w:numPr>
      </w:pPr>
      <w:r w:rsidRPr="00932373">
        <w:t>صرف مالی اعانت پر قائم وزارت کی شراکتیں</w:t>
      </w:r>
    </w:p>
    <w:bookmarkEnd w:id="0"/>
    <w:p w14:paraId="2EC75E3D" w14:textId="41EDDCE5" w:rsidR="008A3F75" w:rsidRDefault="00932373" w:rsidP="001E1588">
      <w:pPr>
        <w:pStyle w:val="NormalBlock"/>
        <w:numPr>
          <w:ilvl w:val="0"/>
          <w:numId w:val="199"/>
        </w:numPr>
      </w:pPr>
      <w:r w:rsidRPr="00932373">
        <w:t>قیادت کے فیصلے جو بنیادی طور پر عملیت پسندی سے چلائے جائیں</w:t>
      </w:r>
    </w:p>
    <w:bookmarkEnd w:id="0"/>
    <w:p w14:paraId="2EC75E3D" w14:textId="41EDDCE5" w:rsidR="008A3F75" w:rsidRDefault="00932373" w:rsidP="001E1588">
      <w:pPr>
        <w:pStyle w:val="NormalBlock"/>
        <w:numPr>
          <w:ilvl w:val="0"/>
          <w:numId w:val="199"/>
        </w:numPr>
      </w:pPr>
      <w:r w:rsidRPr="00932373">
        <w:t>مشترکہ یقین کے بجائے فائدے کے لیے بنائے گئے اتحاد</w:t>
      </w:r>
    </w:p>
    <w:bookmarkEnd w:id="0"/>
    <w:bookmarkEnd w:id="0"/>
    <w:p w14:paraId="5C097F03" w14:textId="5E23FA64" w:rsidR="00A7291B" w:rsidRDefault="0025169D" w:rsidP="00A7291B">
      <w:pPr>
        <w:pStyle w:val="NormalBlock"/>
      </w:pPr>
      <w:r>
        <w:t>یہ انتظامات ظاہری طور پر کامیاب ہو سکتے ہیں۔ لیکن ان میں وہ باہمی تعلق کی وضاحت نہیں ہوتی جو عہد پیدا کرتا ہے۔ مسیح کے بدن کے اندر، اختلافات کو صاف گوئی اور انصاف کے ساتھ حل کیا جانا چاہیے–بھائی ایک ہی خداوند، ایک ہی کلام، ایک ہی روح سے اپیل کرتے ہوئے۔</w:t>
      </w:r>
    </w:p>
    <w:bookmarkEnd w:id="0"/>
    <w:p w14:paraId="5C097F03" w14:textId="5E23FA64" w:rsidR="00A7291B" w:rsidRDefault="0025169D" w:rsidP="00A7291B">
      <w:pPr>
        <w:pStyle w:val="NormalBlock"/>
      </w:pPr>
      <w:r>
        <w:t>عہد کے ساتھیوں اور غیر عہد کے ساتھیوں کے درمیان، ایسی اپیل ناممکن ہے۔ گفت و شنید ہو سکتی ہے۔ مشترکہ تابعداری نہیں ہو سکتی۔ اور یہ فرق اہم ہے۔</w:t>
      </w:r>
    </w:p>
    <w:p w14:paraId="27FB83DB" w14:textId="77777777" w:rsidR="00227BF5" w:rsidRDefault="00227BF5" w:rsidP="00227BF5">
      <w:pPr>
        <w:pStyle w:val="Heading3"/>
      </w:pPr>
      <w:r>
        <w:t>یہ کیوں اہم ہے</w:t>
      </w:r>
    </w:p>
    <w:bookmarkEnd w:id="0"/>
    <w:bookmarkEnd w:id="0"/>
    <w:p w14:paraId="5C097F03" w14:textId="5E23FA64" w:rsidR="00A7291B" w:rsidRDefault="0025169D" w:rsidP="00A7291B">
      <w:pPr>
        <w:pStyle w:val="NormalBlock"/>
      </w:pPr>
      <w:r>
        <w:t>کابُل کا واقعہ مختصر، لیکن سبق آموز ہے۔ سلیمان کی حکمت نے ایک ہیکل تعمیر کیا۔ اس کی سفارت کاری نے تجارتی راستے بنائے۔ لیکن ان میں سے کوئی بھی عہد کی وفاداری کا بدل نہیں تھا۔ جب شراکت کی بنیاد صرف مفاد ہو، تو اطمینان ہمیشہ جزوی رہے گا۔ خدا کے لوگوں کو یہ سیکھنا چاہیے:</w:t>
      </w:r>
    </w:p>
    <w:bookmarkEnd w:id="0"/>
    <w:p w14:paraId="2EC75E3D" w14:textId="41EDDCE5" w:rsidR="008A3F75" w:rsidRDefault="00932373" w:rsidP="001E1588">
      <w:pPr>
        <w:pStyle w:val="NormalBlock"/>
        <w:numPr>
          <w:ilvl w:val="0"/>
          <w:numId w:val="199"/>
        </w:numPr>
      </w:pPr>
      <w:r w:rsidRPr="00932373">
        <w:t>ضروری تعاون اور روحانی ہم آہنگی کے درمیان امتیاز کرنا</w:t>
      </w:r>
    </w:p>
    <w:bookmarkEnd w:id="0"/>
    <w:p w14:paraId="2EC75E3D" w14:textId="41EDDCE5" w:rsidR="008A3F75" w:rsidRDefault="00932373" w:rsidP="001E1588">
      <w:pPr>
        <w:pStyle w:val="NormalBlock"/>
        <w:numPr>
          <w:ilvl w:val="0"/>
          <w:numId w:val="199"/>
        </w:numPr>
      </w:pPr>
      <w:r w:rsidRPr="00932373">
        <w:t>دنیا کے ساتھ مشغول رہتے ہوئے بھی عہد کی شناخت کی حفاظت کرنا</w:t>
      </w:r>
    </w:p>
    <w:bookmarkEnd w:id="0"/>
    <w:p w14:paraId="2EC75E3D" w14:textId="41EDDCE5" w:rsidR="008A3F75" w:rsidRDefault="00932373" w:rsidP="001E1588">
      <w:pPr>
        <w:pStyle w:val="NormalBlock"/>
        <w:numPr>
          <w:ilvl w:val="0"/>
          <w:numId w:val="199"/>
        </w:numPr>
      </w:pPr>
      <w:r w:rsidRPr="00932373">
        <w:t>ایمان داری اور باہمی تابعداری کے ساتھ اندرونی اختلافات کو حل کرنا</w:t>
      </w:r>
    </w:p>
    <w:bookmarkEnd w:id="0"/>
    <w:bookmarkEnd w:id="0"/>
    <w:p w14:paraId="5C097F03" w14:textId="5E23FA64" w:rsidR="00A7291B" w:rsidRDefault="0025169D" w:rsidP="00A7291B">
      <w:pPr>
        <w:pStyle w:val="NormalBlock"/>
      </w:pPr>
      <w:r>
        <w:t>سفارت کاری امن حاصل کر سکتی ہے۔ صرف عہد ہی اتحاد کو محفوظ رکھتا ہے۔ Cabul کا واقعہ خاموشی سے ہمیں یاد دلاتا ہے کہ مشترکہ تجارت سے زیادہ مشترکہ بلاہٹ اہمیت رکھتی ہے۔</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