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エゴを手放</w:t>
      </w:r>
    </w:p>
    <w:p w14:paraId="670F8077" w14:textId="038F6EFB" w:rsidR="00944B2D" w:rsidRDefault="00944B2D" w:rsidP="00944B2D">
      <w:pPr>
        <w:pStyle w:val="ChapterVerse"/>
      </w:pPr>
      <w:r w:rsidRPr="00944B2D">
        <w:t>コリント人への手紙Ⅰ 13:4</w:t>
      </w:r>
    </w:p>
    <w:bookmarkEnd w:id="0"/>
    <w:p w14:paraId="5C097F03" w14:textId="5E23FA64" w:rsidR="00A7291B" w:rsidRDefault="0025169D" w:rsidP="00A7291B">
      <w:pPr>
        <w:pStyle w:val="NormalBlock"/>
      </w:pPr>
      <w:r>
        <w:t>コリント人への手紙Ⅰで、パウロはさまざまな理由で混乱している教会に対処しています。この手紙はこれらの人々の性格と、彼らが多くの問題を抱えている主な理由―誇り―を明らかにしています。</w:t>
      </w:r>
    </w:p>
    <w:bookmarkEnd w:id="0"/>
    <w:p w14:paraId="5C097F03" w14:textId="5E23FA64" w:rsidR="00A7291B" w:rsidRDefault="0025169D" w:rsidP="00A7291B">
      <w:pPr>
        <w:pStyle w:val="NormalBlock"/>
      </w:pPr>
      <w:r>
        <w:t>これが、Ⅰコリント13章で、愛についての美しい箇所の中で、愛の性質について最初に述べられていることの一つが「...愛は決して誇らしげでも高ぶることもない」という理由です。教会であれ結婚であれ友情であれ、人間関係を壊すものの中で、誇りは最も致命的なものです。例えば、誇りによって生み出されるいくつかのものを以下に示します。</w:t>
      </w:r>
    </w:p>
    <w:p w14:paraId="6ABE7781" w14:textId="77777777" w:rsidR="00227BF5" w:rsidRDefault="00227BF5" w:rsidP="00227BF5">
      <w:pPr>
        <w:pStyle w:val="Heading2"/>
      </w:pPr>
      <w:r>
        <w:t>I. プライドが人間関係に及ぼす影響</w:t>
      </w:r>
    </w:p>
    <w:bookmarkEnd w:id="0"/>
    <w:bookmarkEnd w:id="0"/>
    <w:p w14:paraId="5C097F03" w14:textId="5E23FA64" w:rsidR="00A7291B" w:rsidRDefault="0025169D" w:rsidP="00A7291B">
      <w:pPr>
        <w:pStyle w:val="NormalBlock"/>
      </w:pPr>
      <w:r>
        <w:t>誇りが生み出すもののいくつかを以下に示します：</w:t>
      </w:r>
    </w:p>
    <w:p w14:paraId="27FB83DB" w14:textId="77777777" w:rsidR="00227BF5" w:rsidRDefault="00227BF5" w:rsidP="00227BF5">
      <w:pPr>
        <w:pStyle w:val="Heading3"/>
      </w:pPr>
      <w:r>
        <w:t>1. 傲慢は議論を引き起こす</w:t>
      </w:r>
    </w:p>
    <w:bookmarkEnd w:id="0"/>
    <w:bookmarkEnd w:id="0"/>
    <w:p w14:paraId="7E1F9BC8" w14:textId="7BE2687A" w:rsidR="00A7291B" w:rsidRPr="007C2DD5" w:rsidRDefault="0025169D" w:rsidP="007C2DD5">
      <w:pPr>
        <w:pStyle w:val="Quote"/>
      </w:pPr>
      <w:r>
        <w:t>自分に自信がありすぎる人は、 </w:t>
        <w:br/>
        <w:t>なかなか主張を曲げません。</w:t>
        <w:br/>
        <w:t>素直に忠告を聞く人は賢くなります。</w:t>
      </w:r>
    </w:p>
    <w:bookmarkEnd w:id="0"/>
    <w:p w14:paraId="44687C10" w14:textId="5FB066C6" w:rsidR="009C22C1" w:rsidRDefault="009C22C1" w:rsidP="00C35B22">
      <w:pPr>
        <w:pStyle w:val="BibleVerseCite"/>
      </w:pPr>
      <w:r w:rsidRPr="007C2DD5">
        <w:t>- 箴言 13:10</w:t>
      </w:r>
    </w:p>
    <w:bookmarkEnd w:id="0"/>
    <w:p w14:paraId="255668C9" w14:textId="77777777" w:rsidR="00A7291B" w:rsidRDefault="0025169D" w:rsidP="00A7291B">
      <w:pPr>
        <w:pStyle w:val="PadTop24"/>
      </w:pPr>
      <w:r>
        <w:t>人々がなぜ口論しているのか理解しようとするとき、それが誰かの傷ついた誇りの結果であることに気づいたことはありませんか？何かが言われ、何かが行われ、何かがその人の自尊心や誇りに対する侮辱と認識され、彼らは高慢になり、争いが生じます。国々は国の誇りに対する侮辱のために戦争に行きます。</w:t>
      </w:r>
    </w:p>
    <w:p w14:paraId="27FB83DB" w14:textId="77777777" w:rsidR="00227BF5" w:rsidRDefault="00227BF5" w:rsidP="00227BF5">
      <w:pPr>
        <w:pStyle w:val="Heading3"/>
      </w:pPr>
      <w:r>
        <w:t>2. 傲慢は誤解を生む</w:t>
      </w:r>
    </w:p>
    <w:bookmarkEnd w:id="0"/>
    <w:bookmarkEnd w:id="0"/>
    <w:p w14:paraId="7E1F9BC8" w14:textId="7BE2687A" w:rsidR="00A7291B" w:rsidRPr="007C2DD5" w:rsidRDefault="0025169D" w:rsidP="007C2DD5">
      <w:pPr>
        <w:pStyle w:val="Quote"/>
      </w:pPr>
      <w:r>
        <w:t>偽善者よ。まず自分の目から大きなごみを取り除きなさい。そうすれば、はっきり見えるようになって、人を助けることができます。</w:t>
      </w:r>
    </w:p>
    <w:bookmarkEnd w:id="0"/>
    <w:p w14:paraId="44687C10" w14:textId="5FB066C6" w:rsidR="009C22C1" w:rsidRDefault="009C22C1" w:rsidP="00C35B22">
      <w:pPr>
        <w:pStyle w:val="BibleVerseCite"/>
      </w:pPr>
      <w:r w:rsidRPr="007C2DD5">
        <w:t>- マタイの福音書 7:5</w:t>
      </w:r>
    </w:p>
    <w:bookmarkEnd w:id="0"/>
    <w:p w14:paraId="255668C9" w14:textId="77777777" w:rsidR="00A7291B" w:rsidRDefault="0025169D" w:rsidP="00A7291B">
      <w:pPr>
        <w:pStyle w:val="PadTop24"/>
      </w:pPr>
      <w:r>
        <w:t>私たちの誇りが傷つき、エゴが危険にさらされると、耳はもう機能しないように思えます。傷ついた誇りで膨れ上がると、私たちは結論に飛びつき、他者の意図や動機をあれこれと想像し、とても疑い深くなります。誇りが傷つくと、私たちは不合理になり、サタンの操りに弱くなります。（なぜ誇りが「根本的な」または第一の罪であるか。）</w:t>
      </w:r>
    </w:p>
    <w:p w14:paraId="27FB83DB" w14:textId="77777777" w:rsidR="00227BF5" w:rsidRDefault="00227BF5" w:rsidP="00227BF5">
      <w:pPr>
        <w:pStyle w:val="Heading3"/>
      </w:pPr>
      <w:r>
        <w:t>3. 傲慢は親密さを妨げる</w:t>
      </w:r>
    </w:p>
    <w:bookmarkEnd w:id="0"/>
    <w:bookmarkEnd w:id="0"/>
    <w:p w14:paraId="7E1F9BC8" w14:textId="7BE2687A" w:rsidR="00A7291B" w:rsidRPr="007C2DD5" w:rsidRDefault="0025169D" w:rsidP="007C2DD5">
      <w:pPr>
        <w:pStyle w:val="Quote"/>
      </w:pPr>
      <w:r>
        <w:t>⁶ 神と交わりがあると言いながら、暗闇の中で生活しているなら、私たちはうそをついているのです。 ⁷ しかし、神の光の中におられるキリストにならって、私たちも光の中で生活すれば、互いにすばらしい交わりを持ち、神の子イエスの血が私たちをすべての罪からきよめるのです。</w:t>
      </w:r>
    </w:p>
    <w:bookmarkEnd w:id="0"/>
    <w:p w14:paraId="44687C10" w14:textId="5FB066C6" w:rsidR="009C22C1" w:rsidRDefault="009C22C1" w:rsidP="00C35B22">
      <w:pPr>
        <w:pStyle w:val="BibleVerseCite"/>
      </w:pPr>
      <w:r w:rsidRPr="007C2DD5">
        <w:t>- ヨハネの手紙Ⅰ 1:6-7</w:t>
      </w:r>
    </w:p>
    <w:bookmarkEnd w:id="0"/>
    <w:p w14:paraId="255668C9" w14:textId="77777777" w:rsidR="00A7291B" w:rsidRDefault="0025169D" w:rsidP="00A7291B">
      <w:pPr>
        <w:pStyle w:val="PadTop24"/>
      </w:pPr>
      <w:r>
        <w:t>誇りは、私たちが本当に望み必要とするもの、すなわち親密さとはまったく逆のものを生み出します。自慢、敏感な自我、傷ついた誇り、これらは神にかなった生活の光の一部ではありません。それは派閥、争い、疎外を生み出します。誇りに支配されていると、キリストの交わりの光の中を歩むことは困難です。人々は謙遜と柔和に感銘を受けます。彼らはこれに引き寄せられます。なぜならそれはキリストに由来するからです。誇りは親密さを破壊し、孤独を促進し、私たちを他の人々から孤立させる傾向があります。</w:t>
      </w:r>
    </w:p>
    <w:p w14:paraId="27FB83DB" w14:textId="77777777" w:rsidR="00227BF5" w:rsidRDefault="00227BF5" w:rsidP="00227BF5">
      <w:pPr>
        <w:pStyle w:val="Heading3"/>
      </w:pPr>
      <w:r>
        <w:t>4. 傲慢は和解を遅らせる</w:t>
      </w:r>
    </w:p>
    <w:bookmarkEnd w:id="0"/>
    <w:bookmarkEnd w:id="0"/>
    <w:p w14:paraId="7E1F9BC8" w14:textId="7BE2687A" w:rsidR="00A7291B" w:rsidRPr="007C2DD5" w:rsidRDefault="0025169D" w:rsidP="007C2DD5">
      <w:pPr>
        <w:pStyle w:val="Quote"/>
      </w:pPr>
      <w:r>
        <w:t>自分の誤りを認めない者は成功しませんが、 </w:t>
        <w:br/>
        <w:t>素直に認め、直そうとする人には、</w:t>
        <w:br/>
        <w:t>別のチャンスが転がり込みます。</w:t>
      </w:r>
    </w:p>
    <w:bookmarkEnd w:id="0"/>
    <w:p w14:paraId="44687C10" w14:textId="5FB066C6" w:rsidR="009C22C1" w:rsidRDefault="009C22C1" w:rsidP="00C35B22">
      <w:pPr>
        <w:pStyle w:val="BibleVerseCite"/>
      </w:pPr>
      <w:r w:rsidRPr="007C2DD5">
        <w:t>- 箴言 28:13</w:t>
      </w:r>
    </w:p>
    <w:bookmarkEnd w:id="0"/>
    <w:p w14:paraId="255668C9" w14:textId="77777777" w:rsidR="00A7291B" w:rsidRDefault="0025169D" w:rsidP="00A7291B">
      <w:pPr>
        <w:pStyle w:val="PadTop24"/>
      </w:pPr>
      <w:r>
        <w:t>怒りはたいてい私たちをトラブルに巻き込みますが、そこにとどまらせるのは誇りです。あなた自身の生活や、互いに話さない家族の中で、結婚式や相手がいるイベントを避けるあまり、恨みの理由を忘れてしまうことはありませんか。彼らが覚えているのは、ただ恨みがあるということだけです！</w:t>
      </w:r>
    </w:p>
    <w:bookmarkEnd w:id="0"/>
    <w:p w14:paraId="5C097F03" w14:textId="5E23FA64" w:rsidR="00A7291B" w:rsidRDefault="0025169D" w:rsidP="00A7291B">
      <w:pPr>
        <w:pStyle w:val="NormalBlock"/>
      </w:pPr>
      <w:r>
        <w:t>和解を妨げるのは、怒りや傷つき、誤解ではありません。それらは話し合い、謝罪し、償うことができます。多くの場合、私たちを分かつのは誇りです。自分の誇りを守るために、正しいと信じる高い塔や防御の泡から降りようとしないことが原因です。</w:t>
      </w:r>
    </w:p>
    <w:p w14:paraId="6ABE7781" w14:textId="77777777" w:rsidR="00227BF5" w:rsidRDefault="00227BF5" w:rsidP="00227BF5">
      <w:pPr>
        <w:pStyle w:val="Heading2"/>
      </w:pPr>
      <w:r>
        <w:t>II. 自我を手放すこと</w:t>
      </w:r>
    </w:p>
    <w:bookmarkEnd w:id="0"/>
    <w:bookmarkEnd w:id="0"/>
    <w:p w14:paraId="5C097F03" w14:textId="5E23FA64" w:rsidR="00A7291B" w:rsidRDefault="0025169D" w:rsidP="00A7291B">
      <w:pPr>
        <w:pStyle w:val="NormalBlock"/>
      </w:pPr>
      <w:r>
        <w:t>このレッスンのタイトルは「自我を手放す」です。これは非常に難しいことです。問題を理解し、何をすべきかを知っていても、それが簡単になるわけではありません。一つ確かなことは、私たちは皆自我を持っており、それは私たちが持つ中で最も壊れやすく、かつ貴重なものなので、手放すことは難しいということです。もちろん、「手放す」とは自己意識を完全に否定することを意味するのではなく、自己中心的な誇りや破壊的なプライドにつながる誇張された自己意識を手放すことを意味します。聖書は、私たちの人生、特に人間関係に多くの問題を引き起こす自己中心的な誇りと罪深いプライドを手放す助けとなる指針を提供しています：</w:t>
      </w:r>
    </w:p>
    <w:p w14:paraId="27FB83DB" w14:textId="77777777" w:rsidR="00227BF5" w:rsidRDefault="00227BF5" w:rsidP="00227BF5">
      <w:pPr>
        <w:pStyle w:val="Heading3"/>
      </w:pPr>
      <w:r>
        <w:t>1. 自分の不完全さを受け入れる</w:t>
      </w:r>
    </w:p>
    <w:bookmarkEnd w:id="0"/>
    <w:bookmarkEnd w:id="0"/>
    <w:p w14:paraId="5C097F03" w14:textId="5E23FA64" w:rsidR="00A7291B" w:rsidRDefault="0025169D" w:rsidP="00A7291B">
      <w:pPr>
        <w:pStyle w:val="NormalBlock"/>
      </w:pPr>
      <w:r>
        <w:t>私たちは皆、「誰も完璧ではない」という考えを理解していますが、ほとんどの場合、私たちは自分がそうあるべきだという印象のもとで行動しています。</w:t>
      </w:r>
    </w:p>
    <w:bookmarkEnd w:id="0"/>
    <w:p w14:paraId="2EC75E3D" w14:textId="41EDDCE5" w:rsidR="008A3F75" w:rsidRDefault="00932373" w:rsidP="001E1588">
      <w:pPr>
        <w:pStyle w:val="NormalBlock"/>
        <w:numPr>
          <w:ilvl w:val="0"/>
          <w:numId w:val="199"/>
        </w:numPr>
      </w:pPr>
      <w:r w:rsidRPr="00932373">
        <w:t>「自分を実際よりも優れていると思ってはいけません。」ローマ12:3</w:t>
      </w:r>
    </w:p>
    <w:bookmarkEnd w:id="0"/>
    <w:p w14:paraId="2EC75E3D" w14:textId="41EDDCE5" w:rsidR="008A3F75" w:rsidRDefault="00932373" w:rsidP="001E1588">
      <w:pPr>
        <w:pStyle w:val="NormalBlock"/>
        <w:numPr>
          <w:ilvl w:val="0"/>
          <w:numId w:val="199"/>
        </w:numPr>
      </w:pPr>
      <w:r w:rsidRPr="00932373">
        <w:t>「『私は心を清く保ち、清く罪がない』と言える者は誰か。」箴言20:9</w:t>
      </w:r>
    </w:p>
    <w:bookmarkEnd w:id="0"/>
    <w:p w14:paraId="2EC75E3D" w14:textId="41EDDCE5" w:rsidR="008A3F75" w:rsidRDefault="00932373" w:rsidP="001E1588">
      <w:pPr>
        <w:pStyle w:val="NormalBlock"/>
        <w:numPr>
          <w:ilvl w:val="0"/>
          <w:numId w:val="199"/>
        </w:numPr>
      </w:pPr>
      <w:r w:rsidRPr="00932373">
        <w:t>「すべての人は罪を犯し、神の栄光に達していません。」ローマ3:23</w:t>
      </w:r>
    </w:p>
    <w:bookmarkEnd w:id="0"/>
    <w:bookmarkEnd w:id="0"/>
    <w:p w14:paraId="5C097F03" w14:textId="5E23FA64" w:rsidR="00A7291B" w:rsidRDefault="0025169D" w:rsidP="00A7291B">
      <w:pPr>
        <w:pStyle w:val="NormalBlock"/>
      </w:pPr>
      <w:r>
        <w:t>これらは私たちに対する提案や批判ではなく、神が私たちについて真実であると知っていることに関する神の確認です。</w:t>
      </w:r>
    </w:p>
    <w:bookmarkEnd w:id="0"/>
    <w:p w14:paraId="2EC75E3D" w14:textId="41EDDCE5" w:rsidR="008A3F75" w:rsidRDefault="00932373" w:rsidP="001E1588">
      <w:pPr>
        <w:pStyle w:val="NormalBlock"/>
        <w:numPr>
          <w:ilvl w:val="0"/>
          <w:numId w:val="199"/>
        </w:numPr>
      </w:pPr>
      <w:r w:rsidRPr="00932373">
        <w:t>神は私たちが不完全であることを知っておられ、私たちにそれを知ってほしいと望んでおられます。</w:t>
      </w:r>
    </w:p>
    <w:bookmarkEnd w:id="0"/>
    <w:p w14:paraId="2EC75E3D" w14:textId="41EDDCE5" w:rsidR="008A3F75" w:rsidRDefault="00932373" w:rsidP="001E1588">
      <w:pPr>
        <w:pStyle w:val="NormalBlock"/>
        <w:numPr>
          <w:ilvl w:val="0"/>
          <w:numId w:val="199"/>
        </w:numPr>
      </w:pPr>
      <w:r w:rsidRPr="00932373">
        <w:t>問題は、神ではなく私たちがそれを受け入れることです！</w:t>
      </w:r>
    </w:p>
    <w:bookmarkEnd w:id="0"/>
    <w:bookmarkEnd w:id="0"/>
    <w:p w14:paraId="5C097F03" w14:textId="5E23FA64" w:rsidR="00A7291B" w:rsidRDefault="0025169D" w:rsidP="00A7291B">
      <w:pPr>
        <w:pStyle w:val="NormalBlock"/>
      </w:pPr>
      <w:r>
        <w:t>自己中心性を抑える最初のステップは、それに正当な理由がないことを認識することです。自分の誇りに根拠がないことを認めることが謙遜の始まりです。謙遜とはエゴの不在ではなく、自分のエゴの真の価値を認識する能力です。</w:t>
      </w:r>
    </w:p>
    <w:bookmarkEnd w:id="0"/>
    <w:p w14:paraId="5C097F03" w14:textId="5E23FA64" w:rsidR="00A7291B" w:rsidRDefault="0025169D" w:rsidP="00A7291B">
      <w:pPr>
        <w:pStyle w:val="NormalBlock"/>
      </w:pPr>
      <w:r>
        <w:t>謙遜な人は個性がないわけではなく、単に自分の真の強みと弱みを正確に評価している人です。謙遜な人は自分自身に関して現実主義者です。</w:t>
      </w:r>
    </w:p>
    <w:p w14:paraId="27FB83DB" w14:textId="77777777" w:rsidR="00227BF5" w:rsidRDefault="00227BF5" w:rsidP="00227BF5">
      <w:pPr>
        <w:pStyle w:val="Heading3"/>
      </w:pPr>
      <w:r>
        <w:t>2. 神の恵みを認識する</w:t>
      </w:r>
    </w:p>
    <w:bookmarkEnd w:id="0"/>
    <w:bookmarkEnd w:id="0"/>
    <w:p w14:paraId="7E1F9BC8" w14:textId="7BE2687A" w:rsidR="00A7291B" w:rsidRPr="007C2DD5" w:rsidRDefault="0025169D" w:rsidP="007C2DD5">
      <w:pPr>
        <w:pStyle w:val="Quote"/>
      </w:pPr>
      <w:r>
        <w:t>いったい何について、そんなに得意になるのですか。あなたの持ちもので、神からいただかなかったものがありますか。その全部が神からいただいたものなら、どうして、さも偉そうにふるまうのですか。また、どうして自力で何かを成し遂げたような態度をとるのですか。</w:t>
      </w:r>
    </w:p>
    <w:bookmarkEnd w:id="0"/>
    <w:p w14:paraId="44687C10" w14:textId="5FB066C6" w:rsidR="009C22C1" w:rsidRDefault="009C22C1" w:rsidP="00C35B22">
      <w:pPr>
        <w:pStyle w:val="BibleVerseCite"/>
      </w:pPr>
      <w:r w:rsidRPr="007C2DD5">
        <w:t>- コリント人への手紙Ⅰ 4:7</w:t>
      </w:r>
    </w:p>
    <w:bookmarkEnd w:id="0"/>
    <w:p w14:paraId="255668C9" w14:textId="77777777" w:rsidR="00A7291B" w:rsidRDefault="0025169D" w:rsidP="00A7291B">
      <w:pPr>
        <w:pStyle w:val="PadTop24"/>
      </w:pPr>
      <w:r>
        <w:t>ほとんどの誇りは自己に基づいています：</w:t>
      </w:r>
    </w:p>
    <w:bookmarkEnd w:id="0"/>
    <w:p w14:paraId="2EC75E3D" w14:textId="41EDDCE5" w:rsidR="008A3F75" w:rsidRDefault="00932373" w:rsidP="001E1588">
      <w:pPr>
        <w:pStyle w:val="NormalBlock"/>
        <w:numPr>
          <w:ilvl w:val="0"/>
          <w:numId w:val="199"/>
        </w:numPr>
      </w:pPr>
      <w:r w:rsidRPr="00932373">
        <w:t>私の自我</w:t>
      </w:r>
    </w:p>
    <w:bookmarkEnd w:id="0"/>
    <w:p w14:paraId="2EC75E3D" w14:textId="41EDDCE5" w:rsidR="008A3F75" w:rsidRDefault="00932373" w:rsidP="001E1588">
      <w:pPr>
        <w:pStyle w:val="NormalBlock"/>
        <w:numPr>
          <w:ilvl w:val="0"/>
          <w:numId w:val="199"/>
        </w:numPr>
      </w:pPr>
      <w:r w:rsidRPr="00932373">
        <w:t>私の感情</w:t>
      </w:r>
    </w:p>
    <w:bookmarkEnd w:id="0"/>
    <w:p w14:paraId="2EC75E3D" w14:textId="41EDDCE5" w:rsidR="008A3F75" w:rsidRDefault="00932373" w:rsidP="001E1588">
      <w:pPr>
        <w:pStyle w:val="NormalBlock"/>
        <w:numPr>
          <w:ilvl w:val="0"/>
          <w:numId w:val="199"/>
        </w:numPr>
      </w:pPr>
      <w:r w:rsidRPr="00932373">
        <w:t>私の必要</w:t>
      </w:r>
    </w:p>
    <w:bookmarkEnd w:id="0"/>
    <w:p w14:paraId="2EC75E3D" w14:textId="41EDDCE5" w:rsidR="008A3F75" w:rsidRDefault="00932373" w:rsidP="001E1588">
      <w:pPr>
        <w:pStyle w:val="NormalBlock"/>
        <w:numPr>
          <w:ilvl w:val="0"/>
          <w:numId w:val="199"/>
        </w:numPr>
      </w:pPr>
      <w:r w:rsidRPr="00932373">
        <w:t>私の栄光／評判など</w:t>
      </w:r>
    </w:p>
    <w:bookmarkEnd w:id="0"/>
    <w:bookmarkEnd w:id="0"/>
    <w:p w14:paraId="5C097F03" w14:textId="5E23FA64" w:rsidR="00A7291B" w:rsidRDefault="0025169D" w:rsidP="00A7291B">
      <w:pPr>
        <w:pStyle w:val="NormalBlock"/>
      </w:pPr>
      <w:r>
        <w:t>もし私たちが自分自身の宇宙の中心であるならば、私たちは自分の人生のすべての善悪の源となります。誇りの罪とは、神の働きに対して自分が功績をあげたと考えることです。すなわち、私たちの力が物事を起こしていると仮定し、侮辱されたときに正義を執行する責任を負うことです。しかし実際には、すべて私たちが持っているもの、必要なものは神の力によって供給されており、それは神の恵みのゆえにそうなっているのです。</w:t>
      </w:r>
    </w:p>
    <w:bookmarkEnd w:id="0"/>
    <w:p w14:paraId="2EC75E3D" w14:textId="41EDDCE5" w:rsidR="008A3F75" w:rsidRDefault="00932373" w:rsidP="001E1588">
      <w:pPr>
        <w:pStyle w:val="NormalBlock"/>
        <w:numPr>
          <w:ilvl w:val="0"/>
          <w:numId w:val="199"/>
        </w:numPr>
      </w:pPr>
      <w:r w:rsidRPr="00932373">
        <w:t>彼は恵みを基盤として働かれます。</w:t>
      </w:r>
    </w:p>
    <w:bookmarkEnd w:id="0"/>
    <w:p w14:paraId="2EC75E3D" w14:textId="41EDDCE5" w:rsidR="008A3F75" w:rsidRDefault="00932373" w:rsidP="001E1588">
      <w:pPr>
        <w:pStyle w:val="NormalBlock"/>
        <w:numPr>
          <w:ilvl w:val="0"/>
          <w:numId w:val="199"/>
        </w:numPr>
      </w:pPr>
      <w:r w:rsidRPr="00932373">
        <w:t>私たちは誇りを基盤として働きます。</w:t>
      </w:r>
    </w:p>
    <w:bookmarkEnd w:id="0"/>
    <w:bookmarkEnd w:id="0"/>
    <w:p w14:paraId="5C097F03" w14:textId="5E23FA64" w:rsidR="00A7291B" w:rsidRDefault="0025169D" w:rsidP="00A7291B">
      <w:pPr>
        <w:pStyle w:val="NormalBlock"/>
      </w:pPr>
      <w:r>
        <w:t>私たちの全人生が神の恵みによって支えられていることを認識すると、いくつかのことが起こります。私たちの世界は正しい秩序を見出します。</w:t>
      </w:r>
    </w:p>
    <w:bookmarkEnd w:id="0"/>
    <w:p w14:paraId="5C097F03" w14:textId="5E23FA64" w:rsidR="00A7291B" w:rsidRDefault="0025169D" w:rsidP="00A7291B">
      <w:pPr>
        <w:pStyle w:val="NormalBlock"/>
      </w:pPr>
      <w:r>
        <w:t>神は神であり、私たちは被造物です。私たちは偶像崇拝の罠と罪から解放されます。</w:t>
      </w:r>
    </w:p>
    <w:bookmarkEnd w:id="0"/>
    <w:p w14:paraId="5C097F03" w14:textId="5E23FA64" w:rsidR="00A7291B" w:rsidRDefault="0025169D" w:rsidP="00A7291B">
      <w:pPr>
        <w:pStyle w:val="NormalBlock"/>
      </w:pPr>
      <w:r>
        <w:t>私たちは、私たちの必要を満たすための彼の力にアクセスし、この重荷から解放されます。神は謙遜な者の祈りを聞かれます。私たちは自己ではなく神に仕え始め、それが怒りや恐れではなく、心に喜びと平安をもたらします。</w:t>
      </w:r>
    </w:p>
    <w:bookmarkEnd w:id="0"/>
    <w:p w14:paraId="5C097F03" w14:textId="5E23FA64" w:rsidR="00A7291B" w:rsidRDefault="0025169D" w:rsidP="00A7291B">
      <w:pPr>
        <w:pStyle w:val="NormalBlock"/>
      </w:pPr>
      <w:r>
        <w:t>外側が騒がしいほど、内側は空っぽです。誇り高い心は恵みがありません。神の恵みを認識することは、私たちの人生の中心から自己を取り除き、キリストをその位置に置くことを可能にします。なぜなら、キリストはそこに属し、私たちはそうではないからです。</w:t>
      </w:r>
    </w:p>
    <w:bookmarkEnd w:id="0"/>
    <w:p w14:paraId="5C097F03" w14:textId="5E23FA64" w:rsidR="00A7291B" w:rsidRDefault="0025169D" w:rsidP="00A7291B">
      <w:pPr>
        <w:pStyle w:val="NormalBlock"/>
      </w:pPr>
      <w:r>
        <w:t>誇りに対処するもう一つの方法は...</w:t>
      </w:r>
    </w:p>
    <w:p w14:paraId="27FB83DB" w14:textId="77777777" w:rsidR="00227BF5" w:rsidRDefault="00227BF5" w:rsidP="00227BF5">
      <w:pPr>
        <w:pStyle w:val="Heading3"/>
      </w:pPr>
      <w:r>
        <w:t>3. 神の無条件の愛を体験する</w:t>
      </w:r>
    </w:p>
    <w:bookmarkEnd w:id="0"/>
    <w:bookmarkEnd w:id="0"/>
    <w:p w14:paraId="5C097F03" w14:textId="5E23FA64" w:rsidR="00A7291B" w:rsidRDefault="0025169D" w:rsidP="00A7291B">
      <w:pPr>
        <w:pStyle w:val="NormalBlock"/>
      </w:pPr>
      <w:r>
        <w:t>「しかし、神はご自分の愛をこのように示されました。私たちがまだ罪人であったときに、キリストが私たちのために死んでくださったのです。」ローマ人への手紙 5:8</w:t>
      </w:r>
    </w:p>
    <w:bookmarkEnd w:id="0"/>
    <w:p w14:paraId="5C097F03" w14:textId="5E23FA64" w:rsidR="00A7291B" w:rsidRDefault="0025169D" w:rsidP="00A7291B">
      <w:pPr>
        <w:pStyle w:val="NormalBlock"/>
      </w:pPr>
      <w:r>
        <w:t>私たちの感情的エネルギーの焦点が自己愛、すなわち自分自身のエゴの保護と養育にあるとき、私たちはたいてい満足できません。私たちは自分自身を十分に愛することは決してできません。私たちの愛は、自己愛でさえも、常に罪によって制限されており、業績に基づいています（成功すれば自分を愛し、失敗すれば自分を憎むのです）。</w:t>
      </w:r>
    </w:p>
    <w:bookmarkEnd w:id="0"/>
    <w:p w14:paraId="5C097F03" w14:textId="5E23FA64" w:rsidR="00A7291B" w:rsidRDefault="0025169D" w:rsidP="00A7291B">
      <w:pPr>
        <w:pStyle w:val="NormalBlock"/>
      </w:pPr>
      <w:r>
        <w:t>誇りを養う愛の種類は、決して満たされることのない高低の悪循環を生み出し、さらなるものを渇望させます：</w:t>
      </w:r>
    </w:p>
    <w:bookmarkEnd w:id="0"/>
    <w:p w14:paraId="5C097F03" w14:textId="5E23FA64" w:rsidR="00A7291B" w:rsidRDefault="0025169D" w:rsidP="00A7291B">
      <w:pPr>
        <w:pStyle w:val="NormalBlock"/>
      </w:pPr>
      <w:r>
        <w:t>有名人を見てみなさい。彼らは決して十分な注目や拍手を得ることがなく、求める愛と注目が罪ある人間から来ており、常に自分のパフォーマンスに条件づけられているため、絶えず不幸である。</w:t>
      </w:r>
    </w:p>
    <w:bookmarkEnd w:id="0"/>
    <w:p w14:paraId="5C097F03" w14:textId="5E23FA64" w:rsidR="00A7291B" w:rsidRDefault="0025169D" w:rsidP="00A7291B">
      <w:pPr>
        <w:pStyle w:val="NormalBlock"/>
      </w:pPr>
      <w:r>
        <w:t>この循環から抜け出す道は、キリストの「無条件で完全な」愛を体験することです。</w:t>
      </w:r>
    </w:p>
    <w:bookmarkEnd w:id="0"/>
    <w:p w14:paraId="2EC75E3D" w14:textId="41EDDCE5" w:rsidR="008A3F75" w:rsidRDefault="00932373" w:rsidP="001E1588">
      <w:pPr>
        <w:pStyle w:val="NormalBlock"/>
        <w:numPr>
          <w:ilvl w:val="0"/>
          <w:numId w:val="199"/>
        </w:numPr>
      </w:pPr>
      <w:r w:rsidRPr="00932373">
        <w:t>これは私たち自身の良さではなく、神の良さによって自由に与えられる愛です。</w:t>
      </w:r>
    </w:p>
    <w:bookmarkEnd w:id="0"/>
    <w:p w14:paraId="2EC75E3D" w14:textId="41EDDCE5" w:rsidR="008A3F75" w:rsidRDefault="00932373" w:rsidP="001E1588">
      <w:pPr>
        <w:pStyle w:val="NormalBlock"/>
        <w:numPr>
          <w:ilvl w:val="0"/>
          <w:numId w:val="199"/>
        </w:numPr>
      </w:pPr>
      <w:r w:rsidRPr="00932373">
        <w:t>これは私たちの行いではなく、神の愛する能力に依存する愛です。</w:t>
      </w:r>
    </w:p>
    <w:bookmarkEnd w:id="0"/>
    <w:p w14:paraId="2EC75E3D" w14:textId="41EDDCE5" w:rsidR="008A3F75" w:rsidRDefault="00932373" w:rsidP="001E1588">
      <w:pPr>
        <w:pStyle w:val="NormalBlock"/>
        <w:numPr>
          <w:ilvl w:val="0"/>
          <w:numId w:val="199"/>
        </w:numPr>
      </w:pPr>
      <w:r w:rsidRPr="00932373">
        <w:t>これは私たちがそれに値する期間ではなく、神が与える限り（永遠に続く）続く愛です。</w:t>
      </w:r>
    </w:p>
    <w:bookmarkEnd w:id="0"/>
    <w:p w14:paraId="2EC75E3D" w14:textId="41EDDCE5" w:rsidR="008A3F75" w:rsidRDefault="00932373" w:rsidP="001E1588">
      <w:pPr>
        <w:pStyle w:val="NormalBlock"/>
        <w:numPr>
          <w:ilvl w:val="0"/>
          <w:numId w:val="199"/>
        </w:numPr>
      </w:pPr>
      <w:r w:rsidRPr="00932373">
        <w:t>これは忍耐強く、親切で、優しく、純粋で、忠実で、節制があり、寛大な愛であり、気分や条件、状況に左右されるものではありません。</w:t>
      </w:r>
    </w:p>
    <w:bookmarkEnd w:id="0"/>
    <w:bookmarkEnd w:id="0"/>
    <w:p w14:paraId="5C097F03" w14:textId="5E23FA64" w:rsidR="00A7291B" w:rsidRDefault="0025169D" w:rsidP="00A7291B">
      <w:pPr>
        <w:pStyle w:val="NormalBlock"/>
      </w:pPr>
      <w:r>
        <w:t>私たちの誇り、自己義認、自己防衛のメカニズムは、この種の愛の前に溶けてしまいます。私たちがこのような無条件の愛を自分自身と他者に示すとき、私たちは自分の中の誇りの要求から解放され、他者の誇りに伴う罪を引き起こすことを避けることができます。</w:t>
      </w:r>
    </w:p>
    <w:p w14:paraId="6ABE7781" w14:textId="77777777" w:rsidR="00227BF5" w:rsidRDefault="00227BF5" w:rsidP="00227BF5">
      <w:pPr>
        <w:pStyle w:val="Heading2"/>
      </w:pPr>
      <w:r>
        <w:t>III. 要約 / 招待</w:t>
      </w:r>
    </w:p>
    <w:bookmarkEnd w:id="0"/>
    <w:bookmarkEnd w:id="0"/>
    <w:p w14:paraId="7E1F9BC8" w14:textId="7BE2687A" w:rsidR="00A7291B" w:rsidRPr="007C2DD5" w:rsidRDefault="0025169D" w:rsidP="007C2DD5">
      <w:pPr>
        <w:pStyle w:val="Quote"/>
      </w:pPr>
      <w:r>
        <w:t>プライドが高すぎると身を滅ぼし、 </w:t>
        <w:br/>
        <w:t>高慢は失敗を招きます。</w:t>
      </w:r>
    </w:p>
    <w:bookmarkEnd w:id="0"/>
    <w:p w14:paraId="44687C10" w14:textId="5FB066C6" w:rsidR="009C22C1" w:rsidRDefault="009C22C1" w:rsidP="00C35B22">
      <w:pPr>
        <w:pStyle w:val="BibleVerseCite"/>
      </w:pPr>
      <w:r w:rsidRPr="007C2DD5">
        <w:t>- 箴言 16:18</w:t>
      </w:r>
    </w:p>
    <w:bookmarkEnd w:id="0"/>
    <w:p w14:paraId="7E1F9BC8" w14:textId="7BE2687A" w:rsidR="00A7291B" w:rsidRPr="007C2DD5" w:rsidRDefault="0025169D" w:rsidP="007C2DD5">
      <w:pPr>
        <w:pStyle w:val="Quote"/>
      </w:pPr>
      <w:r>
        <w:t>青年たちにも言います。長老たちの指導に従いなさい。みな、謙遜になって互いに仕え合うべきです。神は、高慢な者には敵対し、謙遜な者には恵みを与えられるからです。</w:t>
      </w:r>
    </w:p>
    <w:bookmarkEnd w:id="0"/>
    <w:p w14:paraId="44687C10" w14:textId="5FB066C6" w:rsidR="009C22C1" w:rsidRDefault="009C22C1" w:rsidP="00C35B22">
      <w:pPr>
        <w:pStyle w:val="BibleVerseCite"/>
      </w:pPr>
      <w:r w:rsidRPr="007C2DD5">
        <w:t>- ペテロの手紙Ⅰ 5:5b</w:t>
      </w:r>
    </w:p>
    <w:bookmarkEnd w:id="0"/>
    <w:p w14:paraId="255668C9" w14:textId="77777777" w:rsidR="00A7291B" w:rsidRDefault="0025169D" w:rsidP="00A7291B">
      <w:pPr>
        <w:pStyle w:val="PadTop24"/>
      </w:pPr>
      <w:r>
        <w:t>旧約聖書と新約聖書の両方に、自己中心性と誇りの危険性について十分な警告があります。私たちのすべての人生においてこれらの問題に効果的に対処するためには、次のことを忘れないようにしましょう：</w:t>
      </w:r>
    </w:p>
    <w:bookmarkEnd w:id="0"/>
    <w:p w14:paraId="2EC75E3D" w14:textId="41EDDCE5" w:rsidR="008A3F75" w:rsidRDefault="00932373" w:rsidP="001E1588">
      <w:pPr>
        <w:pStyle w:val="NormalBlock"/>
        <w:numPr>
          <w:ilvl w:val="0"/>
          <w:numId w:val="199"/>
        </w:numPr>
      </w:pPr>
      <w:r w:rsidRPr="00932373">
        <w:t>私たちが完全でないこと、そして神がそのように私たちと向き合うことを受け入れなさい。 完全な方が不完全な私たちを受け入れてくださるなら、私たちも自分自身や他者のすべての不完全さを受け入れるべきです。</w:t>
      </w:r>
    </w:p>
    <w:bookmarkEnd w:id="0"/>
    <w:p w14:paraId="2EC75E3D" w14:textId="41EDDCE5" w:rsidR="008A3F75" w:rsidRDefault="00932373" w:rsidP="001E1588">
      <w:pPr>
        <w:pStyle w:val="NormalBlock"/>
        <w:numPr>
          <w:ilvl w:val="0"/>
          <w:numId w:val="199"/>
        </w:numPr>
      </w:pPr>
      <w:r w:rsidRPr="00932373">
        <w:t>誇りや自我で不完全さを隠すのではなく、神の恵みを受け入れなさい。 自分の罪を認めたとき、存在と救いのために神の恵みに依存することは、自我の不可能な要求に頼るよりもはるかに大きな安らぎです。</w:t>
      </w:r>
    </w:p>
    <w:bookmarkEnd w:id="0"/>
    <w:p w14:paraId="2EC75E3D" w14:textId="41EDDCE5" w:rsidR="008A3F75" w:rsidRDefault="00932373" w:rsidP="001E1588">
      <w:pPr>
        <w:pStyle w:val="NormalBlock"/>
        <w:numPr>
          <w:ilvl w:val="0"/>
          <w:numId w:val="199"/>
        </w:numPr>
      </w:pPr>
      <w:r w:rsidRPr="00932373">
        <w:t>神の愛を受け入れなさい。 自我主義は間違った方法と場所で愛を求めています。神の無条件の愛は、心の平安と自己受容を促進する方法で他者と自分自身を愛する自由を私たちに与えます。</w:t>
      </w:r>
    </w:p>
    <w:bookmarkEnd w:id="0"/>
    <w:bookmarkEnd w:id="0"/>
    <w:p w14:paraId="5C097F03" w14:textId="5E23FA64" w:rsidR="00A7291B" w:rsidRDefault="0025169D" w:rsidP="00A7291B">
      <w:pPr>
        <w:pStyle w:val="NormalBlock"/>
      </w:pPr>
      <w:r>
        <w:t>この無条件の愛は、イエスが十字架で犠牲となったことによって示されました。私たちが不完全であったにもかかわらず。私たちが自己中心的であったにもかかわらず。私たちが彼を憎んでいたにもかかわらず。神はイエスの血を提供し、私たちの不完全さを覆い、私たちに対する彼の無私の愛を明らかにし、私たち自身と他者を愛する方法を示されました。</w:t>
      </w:r>
    </w:p>
    <w:bookmarkEnd w:id="0"/>
    <w:p w14:paraId="5C097F03" w14:textId="5E23FA64" w:rsidR="00A7291B" w:rsidRDefault="0025169D" w:rsidP="00A7291B">
      <w:pPr>
        <w:pStyle w:val="NormalBlock"/>
      </w:pPr>
      <w:r>
        <w:t>私たちは、イエスを信じ、その御名によってバプテスマを受けることによって、誇りやその他の罪の赦しを受け入れ、この無条件の愛を体験し始めることができます。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