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メルキゼデク</w:t>
      </w:r>
    </w:p>
    <w:p w14:paraId="30A144DD" w14:textId="3D11DC34" w:rsidR="00D83136" w:rsidRPr="00D83136" w:rsidRDefault="00D83136" w:rsidP="006C2818">
      <w:pPr>
        <w:pStyle w:val="NewSubtitle"/>
      </w:pPr>
      <w:r w:rsidRPr="00D83136">
        <w:t>預言的な驚異</w:t>
      </w:r>
    </w:p>
    <w:bookmarkEnd w:id="0"/>
    <w:p w14:paraId="5C097F03" w14:textId="5E23FA64" w:rsidR="00A7291B" w:rsidRDefault="0025169D" w:rsidP="00A7291B">
      <w:pPr>
        <w:pStyle w:val="NormalBlock"/>
      </w:pPr>
      <w:r>
        <w:t>創世記14章では、サレムの王であり、いと高き神の祭司であるメルキゼデクが登場します。彼はアブラハムを祝福し、十分の一を受け取り、そして姿を消します。短い出会いではありますが、この出来事は非常に大きな神学的重みを持っています。後にヘブライ人への手紙の著者は、メルキゼデクが偶然登場する人物ではなく、イエス・キリストを指し示す意図的な型であることを明らかにします。彼の独自性は、後にイスラエルが厳格に分けて扱うことになる二つの役割、すなわち祭司と王を兼ね備えている点にあります。</w:t>
      </w:r>
    </w:p>
    <w:p w14:paraId="27FB83DB" w14:textId="77777777" w:rsidR="00227BF5" w:rsidRDefault="00227BF5" w:rsidP="00227BF5">
      <w:pPr>
        <w:pStyle w:val="Heading3"/>
      </w:pPr>
      <w:r>
        <w:t>レビよりも偉大な祭司職</w:t>
      </w:r>
    </w:p>
    <w:bookmarkEnd w:id="0"/>
    <w:bookmarkEnd w:id="0"/>
    <w:p w14:paraId="5C097F03" w14:textId="5E23FA64" w:rsidR="00A7291B" w:rsidRDefault="0025169D" w:rsidP="00A7291B">
      <w:pPr>
        <w:pStyle w:val="NormalBlock"/>
      </w:pPr>
      <w:r>
        <w:t>メルキゼデクは、律法が与えられる前、またレビ人の祭司職が存在する前に、まことの神に仕えています。アブラハムは彼に十分の一をささげ、彼の霊的権威を認めます。ヘブライ人への手紙は、アブラハムが十分の一を納めたので、アブラハムの系譜にあるレビも、実質的に同じことをしたと論じています。これにより、メルキゼデクの祭司職がより優れていることが示されます。</w:t>
      </w:r>
    </w:p>
    <w:bookmarkEnd w:id="0"/>
    <w:p w14:paraId="5C097F03" w14:textId="5E23FA64" w:rsidR="00A7291B" w:rsidRDefault="0025169D" w:rsidP="00A7291B">
      <w:pPr>
        <w:pStyle w:val="NormalBlock"/>
      </w:pPr>
      <w:r>
        <w:t>したがって、イエスはレビ人の制度に属するのではなく、より偉大な秩序に属します。イエスの祭司職は、系図や神殿での奉仕に基づくのではなく、神による任命に基づいています。これは、神へのアクセスが、もはや一時的で世襲的な制度を通してではなく、永続的で完全な祭司を通して与えられることを意味します。</w:t>
      </w:r>
    </w:p>
    <w:p w14:paraId="27FB83DB" w14:textId="77777777" w:rsidR="00227BF5" w:rsidRDefault="00227BF5" w:rsidP="00227BF5">
      <w:pPr>
        <w:pStyle w:val="Heading3"/>
      </w:pPr>
      <w:r>
        <w:t>祭司と王の結合</w:t>
      </w:r>
    </w:p>
    <w:bookmarkEnd w:id="0"/>
    <w:bookmarkEnd w:id="0"/>
    <w:p w14:paraId="5C097F03" w14:textId="5E23FA64" w:rsidR="00A7291B" w:rsidRDefault="0025169D" w:rsidP="00A7291B">
      <w:pPr>
        <w:pStyle w:val="NormalBlock"/>
      </w:pPr>
      <w:r>
        <w:t>モーセの律法の下では、祭司はレビ族から、王はユダの手紙族から出ました。これらの職務が一つにされることは決してありませんでした。しかし、メルキゼデクは王であると同時に祭司でもあり、統治と仲介を同時に行っています。</w:t>
      </w:r>
    </w:p>
    <w:bookmarkEnd w:id="0"/>
    <w:p w14:paraId="5C097F03" w14:textId="5E23FA64" w:rsidR="00A7291B" w:rsidRDefault="0025169D" w:rsidP="00A7291B">
      <w:pPr>
        <w:pStyle w:val="NormalBlock"/>
      </w:pPr>
      <w:r>
        <w:t>この二重の役割はキリストを予示しています。イエスは王として統治される一方、私たちの大祭司として仕えられます。イエスは一人のうちに権威を行使し、とりなしをしてくださいます。イスラエルの制度が部分的にしか表すことのできなかったものは、イエスにおいて完全に成就しています。メルキゼデクは成就そのものではありませんが、この完全な結合を予示する者です。</w:t>
      </w:r>
    </w:p>
    <w:p w14:paraId="27FB83DB" w14:textId="77777777" w:rsidR="00227BF5" w:rsidRDefault="00227BF5" w:rsidP="00227BF5">
      <w:pPr>
        <w:pStyle w:val="Heading3"/>
      </w:pPr>
      <w:r>
        <w:t>時代を超えた神秘的なパターン</w:t>
      </w:r>
    </w:p>
    <w:bookmarkEnd w:id="0"/>
    <w:bookmarkEnd w:id="0"/>
    <w:p w14:paraId="5C097F03" w14:textId="5E23FA64" w:rsidR="00A7291B" w:rsidRDefault="0025169D" w:rsidP="00A7291B">
      <w:pPr>
        <w:pStyle w:val="NormalBlock"/>
      </w:pPr>
      <w:r>
        <w:t>創世記はメルキゼデクについて系図を記していません――始まりも終わりも記録されていません。へブル人への手紙はこれを用いて、時間に縛られない祭司職を描いています。本文は意図的に、彼をその祭司職が継続しているように見える人物として提示しています。</w:t>
      </w:r>
    </w:p>
    <w:bookmarkEnd w:id="0"/>
    <w:p w14:paraId="5C097F03" w14:textId="5E23FA64" w:rsidR="00A7291B" w:rsidRDefault="0025169D" w:rsidP="00A7291B">
      <w:pPr>
        <w:pStyle w:val="NormalBlock"/>
      </w:pPr>
      <w:r>
        <w:t>これはキリストの永遠の務めを予示しています。イエスはご自分の役割を受け継ぐのではなく、それを永遠に保持されます。イエスのとりなしは終わりません。メルキゼデクについての短く、限りのない描写は、その働きが永続的で完全な祭司を理解するよう読者を備えます。</w:t>
      </w:r>
    </w:p>
    <w:p w14:paraId="27FB83DB" w14:textId="77777777" w:rsidR="00227BF5" w:rsidRDefault="00227BF5" w:rsidP="00227BF5">
      <w:pPr>
        <w:pStyle w:val="Heading3"/>
      </w:pPr>
      <w:r>
        <w:t>預言的な驚異</w:t>
      </w:r>
    </w:p>
    <w:bookmarkEnd w:id="0"/>
    <w:bookmarkEnd w:id="0"/>
    <w:p w14:paraId="5C097F03" w14:textId="5E23FA64" w:rsidR="00A7291B" w:rsidRDefault="0025169D" w:rsidP="00A7291B">
      <w:pPr>
        <w:pStyle w:val="NormalBlock"/>
      </w:pPr>
      <w:r>
        <w:t>これが並外れているのは、聖書の早い段階に置かれていることです。創世記14章はイスラエルの制度が形成されるはるか前に起こりますが、それでもそこには、キリストの正確で重層的な型が含まれています。すなわち、血統に基づかない祭司、義なる王、平和の人物、そしてアブラハムを祝福する者です。</w:t>
      </w:r>
    </w:p>
    <w:bookmarkEnd w:id="0"/>
    <w:p w14:paraId="5C097F03" w14:textId="5E23FA64" w:rsidR="00A7291B" w:rsidRDefault="0025169D" w:rsidP="00A7291B">
      <w:pPr>
        <w:pStyle w:val="NormalBlock"/>
      </w:pPr>
      <w:r>
        <w:t>何世紀も後に、詩篇110篇は「メルキゼデクの位に従う」来たるべき祭司を宣言し、へブル人への手紙はイエスがその成就であると明らかにしています。時代を超えたこの継続性は驚くべきものです。それは偶然ではなく設計を反映しており、聖書の霊感と一体性を擁護する強力な論拠となっています。</w:t>
      </w:r>
    </w:p>
    <w:p w14:paraId="27FB83DB" w14:textId="77777777" w:rsidR="00227BF5" w:rsidRDefault="00227BF5" w:rsidP="00227BF5">
      <w:pPr>
        <w:pStyle w:val="Heading3"/>
      </w:pPr>
      <w:r>
        <w:t>なぜこれが重要なのか</w:t>
      </w:r>
    </w:p>
    <w:bookmarkEnd w:id="0"/>
    <w:bookmarkEnd w:id="0"/>
    <w:p w14:paraId="5C097F03" w14:textId="5E23FA64" w:rsidR="00A7291B" w:rsidRDefault="0025169D" w:rsidP="00A7291B">
      <w:pPr>
        <w:pStyle w:val="NormalBlock"/>
      </w:pPr>
      <w:r>
        <w:t>メルキゼデクは、聖書の一貫性に対する確信を強めます。創世記の簡潔な記述が、新約聖書の神学の基礎となっています。また、同時に統治し、とりなしを行う完全な祭司なる王としてのイエスについての理解を深めます。神の計画は即興的に作られたものではなく、初めから組み込まれていました。</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