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信仰と癒やし</w:t>
      </w:r>
    </w:p>
    <w:p w14:paraId="670F8077" w14:textId="038F6EFB" w:rsidR="00944B2D" w:rsidRDefault="00944B2D" w:rsidP="00944B2D">
      <w:pPr>
        <w:pStyle w:val="ChapterVerse"/>
      </w:pPr>
      <w:r w:rsidRPr="00944B2D">
        <w:t>使徒の働き 14:8-10</w:t>
      </w:r>
    </w:p>
    <w:bookmarkEnd w:id="0"/>
    <w:p w14:paraId="5C097F03" w14:textId="5E23FA64" w:rsidR="00A7291B" w:rsidRDefault="0025169D" w:rsidP="00A7291B">
      <w:pPr>
        <w:pStyle w:val="NormalBlock"/>
      </w:pPr>
      <w:r>
        <w:t>使徒の働き 14:9でルカはこう書いています。「この人は、パウロが語るのを聞いていた。パウロは彼をじっと見つめ、いやされる信仰があるのを見て、大声で『自分の足でまっすぐに立ちなさい』と言った。すると彼は躍り上がって歩き始めた。」</w:t>
      </w:r>
    </w:p>
    <w:bookmarkEnd w:id="0"/>
    <w:p w14:paraId="5C097F03" w14:textId="5E23FA64" w:rsidR="00A7291B" w:rsidRDefault="0025169D" w:rsidP="00A7291B">
      <w:pPr>
        <w:pStyle w:val="NormalBlock"/>
      </w:pPr>
      <w:r>
        <w:t>イエスや使徒の働きたちが、目に見える信仰や願いがなくても癒やした他の場面とは異なり、ここでパウロは、信仰そのものが役割を果たしていることを見抜いています。この違いを通して、ルカはどのような教訓を教えているのでしょうか。</w:t>
      </w:r>
    </w:p>
    <w:p w14:paraId="27FB83DB" w14:textId="77777777" w:rsidR="00227BF5" w:rsidRDefault="00227BF5" w:rsidP="00227BF5">
      <w:pPr>
        <w:pStyle w:val="Heading3"/>
      </w:pPr>
      <w:r>
        <w:t>力ではなく、受容性としての信仰</w:t>
      </w:r>
    </w:p>
    <w:bookmarkEnd w:id="0"/>
    <w:bookmarkEnd w:id="0"/>
    <w:p w14:paraId="5C097F03" w14:textId="5E23FA64" w:rsidR="00A7291B" w:rsidRDefault="0025169D" w:rsidP="00A7291B">
      <w:pPr>
        <w:pStyle w:val="NormalBlock"/>
      </w:pPr>
      <w:r>
        <w:t>足の不自由な男性が「癒やされる信仰を持っていた」とパウロが認めたことは、信仰が癒やしを引き起こしたという意味ではなく、その男性の心が、パウロのメッセージを通して神が行っておられたことに対して開かれていたという意味です。彼が福音を信じたことによって、奇跡のための霊的な環境が整えられ、それは説教者とメッセージの両方を確証しました（マルコの福音書 16:20）。したがって、信仰は癒やしの源ではありませんでした――神こそがその源でした。しかしそれは、聞き手が神が無償で与えてくださるものを受け取る用意ができていたことの証拠でした。</w:t>
      </w:r>
    </w:p>
    <w:p w14:paraId="27FB83DB" w14:textId="77777777" w:rsidR="00227BF5" w:rsidRDefault="00227BF5" w:rsidP="00227BF5">
      <w:pPr>
        <w:pStyle w:val="Heading3"/>
      </w:pPr>
      <w:r>
        <w:t>イエスの権威 対 使徒の働きへの委任</w:t>
      </w:r>
    </w:p>
    <w:bookmarkEnd w:id="0"/>
    <w:bookmarkEnd w:id="0"/>
    <w:p w14:paraId="5C097F03" w14:textId="5E23FA64" w:rsidR="00A7291B" w:rsidRDefault="0025169D" w:rsidP="00A7291B">
      <w:pPr>
        <w:pStyle w:val="NormalBlock"/>
      </w:pPr>
      <w:r>
        <w:t>イエスは、ご自身の神的な力と御心によって癒やされた（ルカの福音書 7:14-15; ヨハネの福音書 11:43-44）。しかし、使徒の働きたちはその同じ力の代理者として行動した（使徒の働き 3:12）。彼らの奇跡には通常、信仰を求める説教が伴っており、救いへと導く同じ信仰が、奇跡による確証への道も開いたことを示している。したがって、ルカが信仰を強調していることは、パウロのメッセージと力が、ペテロや他の使徒の働きたちを通して働かれた同じ主にあって一つに結ばれていたことを教えている。</w:t>
      </w:r>
    </w:p>
    <w:p w14:paraId="27FB83DB" w14:textId="77777777" w:rsidR="00227BF5" w:rsidRDefault="00227BF5" w:rsidP="00227BF5">
      <w:pPr>
        <w:pStyle w:val="Heading3"/>
      </w:pPr>
      <w:r>
        <w:t>目に見えるものとなった信仰</w:t>
      </w:r>
    </w:p>
    <w:bookmarkEnd w:id="0"/>
    <w:bookmarkEnd w:id="0"/>
    <w:p w14:paraId="5C097F03" w14:textId="5E23FA64" w:rsidR="00A7291B" w:rsidRDefault="0025169D" w:rsidP="00A7291B">
      <w:pPr>
        <w:pStyle w:val="NormalBlock"/>
      </w:pPr>
      <w:r>
        <w:t>ルカは、パウロがその人の信仰を「見た」と記しています。これは、信仰が目に見えるものになっていたことを意味します――神秘的でも抽象的でもなく、注意深さ、熱心さ、そして期待を通して明らかになっていたのです。信仰は内面的な信頼だけでなく、神の御言葉に対する外面的な開放性でもありました。パウロの霊的な識別力はこのことを認めました。それは、かつてイエスが御もとに来た人々の信仰を見抜かれたのと同じです（ルカの福音書 5:20）。</w:t>
      </w:r>
    </w:p>
    <w:p w14:paraId="27FB83DB" w14:textId="77777777" w:rsidR="00227BF5" w:rsidRDefault="00227BF5" w:rsidP="00227BF5">
      <w:pPr>
        <w:pStyle w:val="Heading3"/>
      </w:pPr>
      <w:r>
        <w:t>異教的な文脈</w:t>
      </w:r>
    </w:p>
    <w:bookmarkEnd w:id="0"/>
    <w:bookmarkEnd w:id="0"/>
    <w:p w14:paraId="5C097F03" w14:textId="5E23FA64" w:rsidR="00A7291B" w:rsidRDefault="0025169D" w:rsidP="00A7291B">
      <w:pPr>
        <w:pStyle w:val="NormalBlock"/>
      </w:pPr>
      <w:r>
        <w:t>この癒やしは、迷信と魔術が一般的であった異教の町、ルステラで起こりました。生ける神への信仰を癒やしの前提条件として強調することによって、ルカは福音の神的な力を、偶像や護符を操ることと対比しています。したがって、この奇跡は、異教の魔術ではなくキリスト教の信仰こそが、完全な健やかさへ至る真の道であることを示しています。</w:t>
      </w:r>
    </w:p>
    <w:p w14:paraId="27FB83DB" w14:textId="77777777" w:rsidR="00227BF5" w:rsidRDefault="00227BF5" w:rsidP="00227BF5">
      <w:pPr>
        <w:pStyle w:val="Heading3"/>
      </w:pPr>
      <w:r>
        <w:t>神の方法における多様性</w:t>
      </w:r>
    </w:p>
    <w:bookmarkEnd w:id="0"/>
    <w:bookmarkEnd w:id="0"/>
    <w:p w14:paraId="5C097F03" w14:textId="5E23FA64" w:rsidR="00A7291B" w:rsidRDefault="0025169D" w:rsidP="00A7291B">
      <w:pPr>
        <w:pStyle w:val="NormalBlock"/>
      </w:pPr>
      <w:r>
        <w:t>時には信仰が強調され、また別の時には強調されません。神が癒やされる方法が多様であることによって、信者たちは信仰を公式にしてしまうことから守られます。信仰によるのであれ、主権的な御業によるのであれ、結果は同じです――栄光はただ神にのみ帰されます。</w:t>
      </w:r>
    </w:p>
    <w:p w14:paraId="27FB83DB" w14:textId="77777777" w:rsidR="00227BF5" w:rsidRDefault="00227BF5" w:rsidP="00227BF5">
      <w:pPr>
        <w:pStyle w:val="Heading3"/>
      </w:pPr>
      <w:r>
        <w:t>最後の考察</w:t>
      </w:r>
    </w:p>
    <w:bookmarkEnd w:id="0"/>
    <w:bookmarkEnd w:id="0"/>
    <w:p w14:paraId="5C097F03" w14:textId="5E23FA64" w:rsidR="00A7291B" w:rsidRDefault="0025169D" w:rsidP="00A7291B">
      <w:pPr>
        <w:pStyle w:val="NormalBlock"/>
      </w:pPr>
      <w:r>
        <w:t>パウロは、この人が「癒やされる信仰を持っている」のを見ました。ルカはその瞬間に、福音が宣べ伝えられるたびに起こることの完全な姿を見ました。誰かが聞き、信じ、立ち上がる――神の力によって完全にされたの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