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共同立场</w:t>
      </w:r>
    </w:p>
    <w:bookmarkEnd w:id="0"/>
    <w:p w14:paraId="5C097F03" w14:textId="5E23FA64" w:rsidR="00A7291B" w:rsidRDefault="0025169D" w:rsidP="00A7291B">
      <w:pPr>
        <w:pStyle w:val="NormalBlock"/>
      </w:pPr>
      <w:r>
        <w:t>每次选举都会产生一个概括某一政党政治目标的口号。罗斯福的"新政"或林登·约翰逊的"伟大社会"都是例子；看希伯來書克林顿总统又加上了"共同立场"一词，作为今年伟大的号召口号。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这个短语已经悄然出现在演讲、新闻报道以及对从种族关系到医疗保险争论等各种问题的回应中。其目的是寻找共同点，从而满足每一个人。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这个概念听起希伯來書具有调和性，是一种在实际上不表明立场的情况下表达某种意思的绝妙方式。共同点通常是中立立场，而就像汽车的变速器一样，处于空挡意味着你哪里也去不了。</w:t>
      </w:r>
    </w:p>
    <w:bookmarkEnd w:id="0"/>
    <w:p w14:paraId="5C097F03" w14:textId="5E23FA64" w:rsidR="00A7291B" w:rsidRDefault="0025169D" w:rsidP="00A7291B">
      <w:pPr>
        <w:pStyle w:val="NormalBlock"/>
      </w:pPr>
      <w:r>
        <w:t>我这样说，是因为这种做法在宗教界已经尝试了五十多年。不同宗派放弃长期持守的信仰，以便与其他宗教团体寻找共同点。这种方法得罪的人最少，也聚集了大批人群。遗憾的是，共同点神学虽然非常适合宗派合并，却像空挡一样，完全不能推动上帝国度的事业向前发展。</w:t>
      </w:r>
    </w:p>
    <w:bookmarkEnd w:id="0"/>
    <w:p w14:paraId="5C097F03" w14:textId="5E23FA64" w:rsidR="00A7291B" w:rsidRDefault="0025169D" w:rsidP="00A7291B">
      <w:pPr>
        <w:pStyle w:val="NormalBlock"/>
      </w:pPr>
      <w:r>
        <w:t>当然，在宗教方面有所有人都必须趋向的共同立场，但不能以牺牲真理为代价。除非每个人都站在十字架脚下，接受耶稣为上帝的儿子，并接受祂的道为处理属灵和道德事务时唯一的神圣权威，否则信徒之间永远不会有合一。</w:t>
      </w:r>
    </w:p>
    <w:bookmarkEnd w:id="0"/>
    <w:p w14:paraId="5C097F03" w14:textId="5E23FA64" w:rsidR="00A7291B" w:rsidRDefault="0025169D" w:rsidP="00A7291B">
      <w:pPr>
        <w:pStyle w:val="NormalBlock"/>
      </w:pPr>
      <w:r>
        <w:t>当耶稣成为我们唯一的主、祂的话语成为我们唯一的指引时，我们不仅会找到共同点，还会站在圣地上，而上帝已经应许那里有容纳每一个人的空间。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