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心の目的</w:t>
      </w:r>
    </w:p>
    <w:p w14:paraId="670F8077" w14:textId="038F6EFB" w:rsidR="00944B2D" w:rsidRDefault="00944B2D" w:rsidP="00944B2D">
      <w:pPr>
        <w:pStyle w:val="ChapterVerse"/>
      </w:pPr>
      <w:r w:rsidRPr="00944B2D">
        <w:t>箴言 20:5</w:t>
      </w:r>
    </w:p>
    <w:bookmarkEnd w:id="0"/>
    <w:p w14:paraId="7E1F9BC8" w14:textId="7BE2687A" w:rsidR="00A7291B" w:rsidRPr="007C2DD5" w:rsidRDefault="0025169D" w:rsidP="007C2DD5">
      <w:pPr>
        <w:pStyle w:val="Quote"/>
      </w:pPr>
      <w:r>
        <w:t>人が心の中で考えていることを、 </w:t>
        <w:br/>
        <w:t>知恵のある人はうまく引き出して役立てます。</w:t>
      </w:r>
    </w:p>
    <w:bookmarkEnd w:id="0"/>
    <w:p w14:paraId="44687C10" w14:textId="5FB066C6" w:rsidR="009C22C1" w:rsidRDefault="009C22C1" w:rsidP="00C35B22">
      <w:pPr>
        <w:pStyle w:val="BibleVerseCite"/>
      </w:pPr>
      <w:r w:rsidRPr="007C2DD5">
        <w:t>- 箴言 20:5</w:t>
      </w:r>
    </w:p>
    <w:bookmarkEnd w:id="0"/>
    <w:p w14:paraId="255668C9" w14:textId="77777777" w:rsidR="00A7291B" w:rsidRDefault="0025169D" w:rsidP="00A7291B">
      <w:pPr>
        <w:pStyle w:val="PadTop24"/>
      </w:pPr>
      <w:r>
        <w:t>ソロモンは生き生きとしたイメージを用いています。人の心は深い井戸のようなものです。その中には、すぐには見えない動機、意図、目的が存在しています。ほとんどの人は、自分の決断を導いている、より深い流れに気づかないまま人生を歩んでいます。しかし、知恵ある人は、これらの隠れた目的を表面に引き出す方法を学びます。</w:t>
      </w:r>
    </w:p>
    <w:bookmarkEnd w:id="0"/>
    <w:p w14:paraId="5C097F03" w14:textId="5E23FA64" w:rsidR="00A7291B" w:rsidRDefault="0025169D" w:rsidP="00A7291B">
      <w:pPr>
        <w:pStyle w:val="NormalBlock"/>
      </w:pPr>
      <w:r>
        <w:t>この箴言は、人間の意図の神秘――内側から私たちを駆り立てるもの――と、知恵がどのようにして私たち自身と他者の両方を理解する助けとなるかを探究しています。</w:t>
      </w:r>
    </w:p>
    <w:p w14:paraId="27FB83DB" w14:textId="77777777" w:rsidR="00227BF5" w:rsidRDefault="00227BF5" w:rsidP="00227BF5">
      <w:pPr>
        <w:pStyle w:val="Heading3"/>
      </w:pPr>
      <w:r>
        <w:t>ソロモン：心の隠された深み</w:t>
      </w:r>
    </w:p>
    <w:bookmarkEnd w:id="0"/>
    <w:bookmarkEnd w:id="0"/>
    <w:p w14:paraId="5C097F03" w14:textId="5E23FA64" w:rsidR="00A7291B" w:rsidRDefault="0025169D" w:rsidP="00A7291B">
      <w:pPr>
        <w:pStyle w:val="NormalBlock"/>
      </w:pPr>
      <w:r>
        <w:t>古代において、井戸は生存に不可欠でした。水はしばしば地下深くに埋もれており、そこに到達するには忍耐と努力が必要でした。ソロモンはこのイメージを用いて、人の内面の生活を描写しています。</w:t>
      </w:r>
    </w:p>
    <w:bookmarkEnd w:id="0"/>
    <w:p w14:paraId="5C097F03" w14:textId="5E23FA64" w:rsidR="00A7291B" w:rsidRDefault="0025169D" w:rsidP="00A7291B">
      <w:pPr>
        <w:pStyle w:val="NormalBlock"/>
      </w:pPr>
      <w:r>
        <w:t>人の動機は、めったに明らかではありません。私たち自身でさえ、なぜ自分がそのように行動するのかを十分に理解していないことがあります。誇り、恐れ、野心、愛、憤り、信仰――これらの動機は、しばしば私たちの言葉や行動の表面下に潜んでいます。</w:t>
      </w:r>
    </w:p>
    <w:bookmarkEnd w:id="0"/>
    <w:p w14:paraId="5C097F03" w14:textId="5E23FA64" w:rsidR="00A7291B" w:rsidRDefault="0025169D" w:rsidP="00A7291B">
      <w:pPr>
        <w:pStyle w:val="NormalBlock"/>
      </w:pPr>
      <w:r>
        <w:t>しかし、賢い人はこれらの隠された意図を引き出すことを学びます。思慮深い会話、注意深く耳を傾けること、そして自己省察を通して、理解が現れ始めます。知恵とは単に事実を知ることではなく、人間の行動の表面下にあるものを見抜くことです。</w:t>
      </w:r>
    </w:p>
    <w:p w14:paraId="27FB83DB" w14:textId="77777777" w:rsidR="00227BF5" w:rsidRDefault="00227BF5" w:rsidP="00227BF5">
      <w:pPr>
        <w:pStyle w:val="Heading3"/>
      </w:pPr>
      <w:r>
        <w:t>イエス：心を明らかにする方</w:t>
      </w:r>
    </w:p>
    <w:bookmarkEnd w:id="0"/>
    <w:bookmarkEnd w:id="0"/>
    <w:p w14:paraId="5C097F03" w14:textId="5E23FA64" w:rsidR="00A7291B" w:rsidRDefault="0025169D" w:rsidP="00A7291B">
      <w:pPr>
        <w:pStyle w:val="NormalBlock"/>
      </w:pPr>
      <w:r>
        <w:t>イエスは、心の真の意図を明らかにする力を繰り返し示されました。宗教指導者たちが公の場でイエスに挑んだとき、イエスはしばしば、彼らの質問の背後にあるより深い動機を明らかにされました。</w:t>
      </w:r>
    </w:p>
    <w:bookmarkEnd w:id="0"/>
    <w:p w14:paraId="5C097F03" w14:textId="5E23FA64" w:rsidR="00A7291B" w:rsidRDefault="0025169D" w:rsidP="00A7291B">
      <w:pPr>
        <w:pStyle w:val="NormalBlock"/>
      </w:pPr>
      <w:r>
        <w:t>例えば、ファリサイ派の人々がカエサルに税を納めることについて尋ねたとき（マタイの福音書 22:15-22）、彼らの質問は誠実なものに見えました。しかし、イエスは、それがご自分の信用を失墜させるために仕掛けられた罠であることを見抜かれました。イエスは表面的に答えるのではなく、彼らの偽善を明らかにされました。</w:t>
      </w:r>
    </w:p>
    <w:bookmarkEnd w:id="0"/>
    <w:p w14:paraId="5C097F03" w14:textId="5E23FA64" w:rsidR="00A7291B" w:rsidRDefault="0025169D" w:rsidP="00A7291B">
      <w:pPr>
        <w:pStyle w:val="NormalBlock"/>
      </w:pPr>
      <w:r>
        <w:t>イエスは、心が人間の行動の真の源であると教えられました。</w:t>
      </w:r>
    </w:p>
    <w:bookmarkEnd w:id="0"/>
    <w:p w14:paraId="7E1F9BC8" w14:textId="7BE2687A" w:rsidR="00A7291B" w:rsidRPr="007C2DD5" w:rsidRDefault="0025169D" w:rsidP="007C2DD5">
      <w:pPr>
        <w:pStyle w:val="Quote"/>
      </w:pPr>
      <w:r>
        <w:t>つまり、悪い考え、殺人、姦淫、不品行、盗み、うそ、また悪口などは、心から出て、</w:t>
      </w:r>
    </w:p>
    <w:bookmarkEnd w:id="0"/>
    <w:p w14:paraId="44687C10" w14:textId="5FB066C6" w:rsidR="009C22C1" w:rsidRDefault="009C22C1" w:rsidP="00C35B22">
      <w:pPr>
        <w:pStyle w:val="BibleVerseCite"/>
      </w:pPr>
      <w:r w:rsidRPr="007C2DD5">
        <w:t>- マタイの福音書 15:19</w:t>
      </w:r>
    </w:p>
    <w:bookmarkEnd w:id="0"/>
    <w:p w14:paraId="255668C9" w14:textId="77777777" w:rsidR="00A7291B" w:rsidRDefault="0025169D" w:rsidP="00A7291B">
      <w:pPr>
        <w:pStyle w:val="PadTop24"/>
      </w:pPr>
      <w:r>
        <w:t>キリストは心を診断しただけではありません。人々に変革を呼びかけました。キリストの教えと犠牲は、内なる生活が新たにされる道を開きました。</w:t>
      </w:r>
    </w:p>
    <w:p w14:paraId="27FB83DB" w14:textId="77777777" w:rsidR="00227BF5" w:rsidRDefault="00227BF5" w:rsidP="00227BF5">
      <w:pPr>
        <w:pStyle w:val="Heading3"/>
      </w:pPr>
      <w:r>
        <w:t>パウロ：御霊は深みを探られる</w:t>
      </w:r>
    </w:p>
    <w:bookmarkEnd w:id="0"/>
    <w:bookmarkEnd w:id="0"/>
    <w:p w14:paraId="5C097F03" w14:textId="5E23FA64" w:rsidR="00A7291B" w:rsidRDefault="0025169D" w:rsidP="00A7291B">
      <w:pPr>
        <w:pStyle w:val="NormalBlock"/>
      </w:pPr>
      <w:r>
        <w:t>使徒の働きパウロは、信者たちがソロモンの述べた内なる生活をどのように理解し、変えられていくのかを説明しています。パウロはこう書いています：</w:t>
      </w:r>
    </w:p>
    <w:bookmarkEnd w:id="0"/>
    <w:p w14:paraId="7E1F9BC8" w14:textId="7BE2687A" w:rsidR="00A7291B" w:rsidRPr="007C2DD5" w:rsidRDefault="0025169D" w:rsidP="007C2DD5">
      <w:pPr>
        <w:pStyle w:val="Quote"/>
      </w:pPr>
      <w:r>
        <w:t>私たちには、このすばらしいことが何かわかっています。神様がご自分の聖霊を通して知らせてくださったからです。神の霊は、神の最も奥深いお考えを探り出して、それを教えてくださるのです。</w:t>
      </w:r>
    </w:p>
    <w:bookmarkEnd w:id="0"/>
    <w:p w14:paraId="44687C10" w14:textId="5FB066C6" w:rsidR="009C22C1" w:rsidRDefault="009C22C1" w:rsidP="00C35B22">
      <w:pPr>
        <w:pStyle w:val="BibleVerseCite"/>
      </w:pPr>
      <w:r w:rsidRPr="007C2DD5">
        <w:t>- コリント人への手紙Ⅰ 2:10</w:t>
      </w:r>
    </w:p>
    <w:bookmarkEnd w:id="0"/>
    <w:p w14:paraId="255668C9" w14:textId="77777777" w:rsidR="00A7291B" w:rsidRDefault="0025169D" w:rsidP="00A7291B">
      <w:pPr>
        <w:pStyle w:val="PadTop24"/>
      </w:pPr>
      <w:r>
        <w:t>聖霊を通して、クリスチャンは神と自分自身の両方について、より深い現実を理解する洞察を得ます。御霊は罪を悟らせ、導き、私たちの外面的な行動の下にあるものを明らかにします。パウロはまた、信者たちに自分自身を正直に吟味するよう勧めています。</w:t>
      </w:r>
    </w:p>
    <w:bookmarkEnd w:id="0"/>
    <w:p w14:paraId="7E1F9BC8" w14:textId="7BE2687A" w:rsidR="00A7291B" w:rsidRPr="007C2DD5" w:rsidRDefault="0025169D" w:rsidP="007C2DD5">
      <w:pPr>
        <w:pStyle w:val="Quote"/>
      </w:pPr>
      <w:r>
        <w:t>よくよく自分を吟味しなさい。ほんとうにクリスチャンだと言えますか。クリスチャンとしてのテストに合格していますか。自分の内に住まれるキリストと、そのあふれる力とを、いよいよ強く実感していますか。</w:t>
      </w:r>
    </w:p>
    <w:bookmarkEnd w:id="0"/>
    <w:p w14:paraId="44687C10" w14:textId="5FB066C6" w:rsidR="009C22C1" w:rsidRDefault="009C22C1" w:rsidP="00C35B22">
      <w:pPr>
        <w:pStyle w:val="BibleVerseCite"/>
      </w:pPr>
      <w:r w:rsidRPr="007C2DD5">
        <w:t>- コリント人への手紙Ⅱ 13:5</w:t>
      </w:r>
    </w:p>
    <w:bookmarkEnd w:id="0"/>
    <w:p w14:paraId="255668C9" w14:textId="77777777" w:rsidR="00A7291B" w:rsidRDefault="0025169D" w:rsidP="00A7291B">
      <w:pPr>
        <w:pStyle w:val="PadTop24"/>
      </w:pPr>
      <w:r>
        <w:t>ソロモンが比喩的に説明したことを、パウロは霊的に説明しています。真の自己理解と変革は、私たちの内に働く御霊の働きを通してもたらされます。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多くの人は、自分を導いているより深い動機を一度も吟味することなく、状況に反応しながら生涯を過ごします。しかし、聖書は、霊的成熟には正直な内省が必要であると教えています。</w:t>
      </w:r>
    </w:p>
    <w:bookmarkEnd w:id="0"/>
    <w:p w14:paraId="5C097F03" w14:textId="5E23FA64" w:rsidR="00A7291B" w:rsidRDefault="0025169D" w:rsidP="00A7291B">
      <w:pPr>
        <w:pStyle w:val="NormalBlock"/>
      </w:pPr>
      <w:r>
        <w:t>知恵は難しい質問をします：</w:t>
      </w:r>
    </w:p>
    <w:bookmarkEnd w:id="0"/>
    <w:p w14:paraId="2EC75E3D" w14:textId="41EDDCE5" w:rsidR="008A3F75" w:rsidRDefault="00932373" w:rsidP="001E1588">
      <w:pPr>
        <w:pStyle w:val="NormalBlock"/>
        <w:numPr>
          <w:ilvl w:val="0"/>
          <w:numId w:val="199"/>
        </w:numPr>
      </w:pPr>
      <w:r w:rsidRPr="00932373">
        <w:t>なぜ私は自分が望むものを望むのでしょうか？</w:t>
      </w:r>
    </w:p>
    <w:bookmarkEnd w:id="0"/>
    <w:p w14:paraId="2EC75E3D" w14:textId="41EDDCE5" w:rsidR="008A3F75" w:rsidRDefault="00932373" w:rsidP="001E1588">
      <w:pPr>
        <w:pStyle w:val="NormalBlock"/>
        <w:numPr>
          <w:ilvl w:val="0"/>
          <w:numId w:val="199"/>
        </w:numPr>
      </w:pPr>
      <w:r w:rsidRPr="00932373">
        <w:t>私の決断を本当に動機づけているものは何でしょうか？</w:t>
      </w:r>
    </w:p>
    <w:bookmarkEnd w:id="0"/>
    <w:p w14:paraId="2EC75E3D" w14:textId="41EDDCE5" w:rsidR="008A3F75" w:rsidRDefault="00932373" w:rsidP="001E1588">
      <w:pPr>
        <w:pStyle w:val="NormalBlock"/>
        <w:numPr>
          <w:ilvl w:val="0"/>
          <w:numId w:val="199"/>
        </w:numPr>
      </w:pPr>
      <w:r w:rsidRPr="00932373">
        <w:t>私は神の御心を求めているのでしょうか、それとも自分自身の野心を求めているのでしょうか？</w:t>
      </w:r>
    </w:p>
    <w:bookmarkEnd w:id="0"/>
    <w:bookmarkEnd w:id="0"/>
    <w:p w14:paraId="5C097F03" w14:textId="5E23FA64" w:rsidR="00A7291B" w:rsidRDefault="0025169D" w:rsidP="00A7291B">
      <w:pPr>
        <w:pStyle w:val="NormalBlock"/>
      </w:pPr>
      <w:r>
        <w:t>信者が御霊によって心の「深い水」が汲み出されるのを許すとき、明晰さ、謙遜、そして霊的な導きを得ます。</w:t>
      </w:r>
    </w:p>
    <w:bookmarkEnd w:id="0"/>
    <w:p w14:paraId="5C097F03" w14:textId="5E23FA64" w:rsidR="00A7291B" w:rsidRDefault="0025169D" w:rsidP="00A7291B">
      <w:pPr>
        <w:pStyle w:val="NormalBlock"/>
      </w:pPr>
      <w:r>
        <w:t>賢い人は、この過程を恐れません。むしろ歓迎します。それは、心を理解することが、心を変えるための第一歩だからです。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