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恩典</w:t>
      </w:r>
    </w:p>
    <w:p w14:paraId="30A144DD" w14:textId="3D11DC34" w:rsidR="00D83136" w:rsidRPr="00D83136" w:rsidRDefault="00D83136" w:rsidP="006C2818">
      <w:pPr>
        <w:pStyle w:val="NewSubtitle"/>
      </w:pPr>
      <w:r w:rsidRPr="00D83136">
        <w:t>神的恩惠</w:t>
      </w:r>
    </w:p>
    <w:bookmarkEnd w:id="0"/>
    <w:p w14:paraId="5C097F03" w14:textId="5E23FA64" w:rsidR="00A7291B" w:rsidRDefault="0025169D" w:rsidP="00A7291B">
      <w:pPr>
        <w:pStyle w:val="NormalBlock"/>
      </w:pPr>
      <w:r>
        <w:t>教会中最令人悲哀的情况之一，就是基督徒开始为自己的救恩忧虑。罪人或不信的人开始担心下地狱，是一回事。但当一个信徒——一个基督徒——竟然为救恩忧虑时，就是另一回事了。</w:t>
      </w:r>
    </w:p>
    <w:bookmarkEnd w:id="0"/>
    <w:p w14:paraId="5C097F03" w14:textId="5E23FA64" w:rsidR="00A7291B" w:rsidRDefault="0025169D" w:rsidP="00A7291B">
      <w:pPr>
        <w:pStyle w:val="NormalBlock"/>
      </w:pPr>
      <w:r>
        <w:t>我曾经在一个会众中做过一次调查。我请他们按照0到10的等级希伯來書标记自己对得救的个人感受——0表示"我感到完全迷失"，10表示"我感到自己已经得救了，我非常确定自己已经得救了，我简直等不及耶稣到希伯來書"——。</w:t>
      </w:r>
    </w:p>
    <w:bookmarkEnd w:id="0"/>
    <w:p w14:paraId="5C097F03" w14:textId="5E23FA64" w:rsidR="00A7291B" w:rsidRDefault="0025169D" w:rsidP="00A7291B">
      <w:pPr>
        <w:pStyle w:val="NormalBlock"/>
      </w:pPr>
      <w:r>
        <w:t>这是一个人数众多的班级。你知道平均分是多少吗？他们全都是基督徒，一个也不例外。大多数人已经作基督徒十年、二十年，甚至三十年了。不是初信的基督徒。</w:t>
      </w:r>
    </w:p>
    <w:bookmarkEnd w:id="0"/>
    <w:p w14:paraId="5C097F03" w14:textId="5E23FA64" w:rsidR="00A7291B" w:rsidRDefault="0025169D" w:rsidP="00A7291B">
      <w:pPr>
        <w:pStyle w:val="NormalBlock"/>
      </w:pPr>
      <w:r>
        <w:t>平均分是5分。五分。有点像："我不知道......也许吧。我想我会上天堂。我想我觉得自己得救了。"</w:t>
      </w:r>
    </w:p>
    <w:bookmarkEnd w:id="0"/>
    <w:p w14:paraId="5C097F03" w14:textId="5E23FA64" w:rsidR="00A7291B" w:rsidRDefault="0025169D" w:rsidP="00A7291B">
      <w:pPr>
        <w:pStyle w:val="NormalBlock"/>
      </w:pPr>
      <w:r>
        <w:t>撒但最有力的武器之一，就是使上帝的儿女怀疑自己究竟能否得救。我发现，那些为个人得救而焦虑的基督徒，通常并没有牢牢掌握恩典在他们生命中的意义——也没有牢牢掌握恩典在圣经中的意义。</w:t>
      </w:r>
    </w:p>
    <w:bookmarkEnd w:id="0"/>
    <w:p w14:paraId="5C097F03" w14:textId="5E23FA64" w:rsidR="00A7291B" w:rsidRDefault="0025169D" w:rsidP="00A7291B">
      <w:pPr>
        <w:pStyle w:val="NormalBlock"/>
      </w:pPr>
      <w:r>
        <w:t>这就是为什么我们在礼堂这里的主日早晨圣经课上学习恩典这一主题。在今天的课程中，我想向大家概述这一主题，使全会众都能掌握这一非常重要的圣经教导。你们中有些参加我所教课程的人，可能会听到我们已经讨论过的观点。请大家耐心听下去——我们希望整个教会都能了解恩典这一主题的最新内容。</w:t>
      </w:r>
    </w:p>
    <w:p w14:paraId="6ABE7781" w14:textId="77777777" w:rsidR="00227BF5" w:rsidRDefault="00227BF5" w:rsidP="00227BF5">
      <w:pPr>
        <w:pStyle w:val="Heading2"/>
      </w:pPr>
      <w:r>
        <w:t>恩典不是什么</w:t>
      </w:r>
    </w:p>
    <w:bookmarkEnd w:id="0"/>
    <w:p w14:paraId="27FB83DB" w14:textId="77777777" w:rsidR="00227BF5" w:rsidRDefault="00227BF5" w:rsidP="00227BF5">
      <w:pPr>
        <w:pStyle w:val="Heading3"/>
      </w:pPr>
      <w:r>
        <w:t>1. 恩典不是分界线</w:t>
      </w:r>
    </w:p>
    <w:bookmarkEnd w:id="0"/>
    <w:bookmarkEnd w:id="0"/>
    <w:p w14:paraId="5C097F03" w14:textId="5E23FA64" w:rsidR="00A7291B" w:rsidRDefault="0025169D" w:rsidP="00A7291B">
      <w:pPr>
        <w:pStyle w:val="NormalBlock"/>
      </w:pPr>
      <w:r>
        <w:t>有些人认为，恩典是一条将得救与失丧分开的界线——正好从中间划开。如果我在这条线的这一边，我就在恩典之下；如果我在另一边，我就不在恩典之中了。</w:t>
      </w:r>
    </w:p>
    <w:bookmarkEnd w:id="0"/>
    <w:p w14:paraId="5C097F03" w14:textId="5E23FA64" w:rsidR="00A7291B" w:rsidRDefault="0025169D" w:rsidP="00A7291B">
      <w:pPr>
        <w:pStyle w:val="NormalBlock"/>
      </w:pPr>
      <w:r>
        <w:t>人们常常使用这一图像希伯來書解释約翰壹書1:6-9。让我们希伯來書看一下：</w:t>
      </w:r>
    </w:p>
    <w:bookmarkEnd w:id="0"/>
    <w:p w14:paraId="7E1F9BC8" w14:textId="7BE2687A" w:rsidR="00A7291B" w:rsidRPr="007C2DD5" w:rsidRDefault="0025169D" w:rsidP="007C2DD5">
      <w:pPr>
        <w:pStyle w:val="Quote"/>
      </w:pPr>
      <w:r>
        <w:t>⁶ 我 们 若 说 是 与 神 相 交 ， 却 仍 在 黑 暗 里 行 ， 就 是 说 谎 话 ， 不 行 真 理 了 。</w:t>
        <w:br/>
        <w:t>⁷ 我 们 若 在 光 明 中 行 ， 如 同 神 在 光 明 中 ， 就 彼 此 相 交 ， 他 儿 子 耶 稣 的 血 也 洗 净 我 们 一 切 的 罪 。</w:t>
      </w:r>
    </w:p>
    <w:bookmarkEnd w:id="0"/>
    <w:p w14:paraId="44687C10" w14:textId="5FB066C6" w:rsidR="009C22C1" w:rsidRDefault="009C22C1" w:rsidP="00C35B22">
      <w:pPr>
        <w:pStyle w:val="BibleVerseCite"/>
      </w:pPr>
      <w:r w:rsidRPr="007C2DD5">
        <w:t>- 約翰一書 1:6-7</w:t>
      </w:r>
    </w:p>
    <w:bookmarkEnd w:id="0"/>
    <w:p w14:paraId="255668C9" w14:textId="77777777" w:rsidR="00A7291B" w:rsidRDefault="0025169D" w:rsidP="00A7291B">
      <w:pPr>
        <w:pStyle w:val="PadTop24"/>
      </w:pPr>
      <w:r>
        <w:t>然后：</w:t>
      </w:r>
    </w:p>
    <w:bookmarkEnd w:id="0"/>
    <w:p w14:paraId="7E1F9BC8" w14:textId="7BE2687A" w:rsidR="00A7291B" w:rsidRPr="007C2DD5" w:rsidRDefault="0025169D" w:rsidP="007C2DD5">
      <w:pPr>
        <w:pStyle w:val="Quote"/>
      </w:pPr>
      <w:r>
        <w:t>⁸ 我 们 若 说 自 己 无 罪 ， 便 是 自 欺 ， 真 理 不 在 我 们 心 里 了 。</w:t>
        <w:br/>
        <w:t>⁹ 我 们 若 认 自 己 的 罪 ， 神 是 信 实 的 ， 是 公 义 的 ， 必 要 赦 免 我 们 的 罪 ， 洗 净 我 们 一 切 的 不 义 。</w:t>
      </w:r>
    </w:p>
    <w:bookmarkEnd w:id="0"/>
    <w:p w14:paraId="44687C10" w14:textId="5FB066C6" w:rsidR="009C22C1" w:rsidRDefault="009C22C1" w:rsidP="00C35B22">
      <w:pPr>
        <w:pStyle w:val="BibleVerseCite"/>
      </w:pPr>
      <w:r w:rsidRPr="007C2DD5">
        <w:t>- 約翰一書 1:8-9</w:t>
      </w:r>
    </w:p>
    <w:bookmarkEnd w:id="0"/>
    <w:p w14:paraId="255668C9" w14:textId="77777777" w:rsidR="00A7291B" w:rsidRDefault="0025169D" w:rsidP="00A7291B">
      <w:pPr>
        <w:pStyle w:val="PadTop24"/>
      </w:pPr>
      <w:r>
        <w:t>有些人以为，"在光明中行"意味着站在线的恩典一边。当我们犯罪时，就跨到错误的一边。然后我们认罪，再跨回希伯來書。希伯來書希伯來書回回。</w:t>
      </w:r>
    </w:p>
    <w:bookmarkEnd w:id="0"/>
    <w:p w14:paraId="5C097F03" w14:textId="5E23FA64" w:rsidR="00A7291B" w:rsidRDefault="0025169D" w:rsidP="00A7291B">
      <w:pPr>
        <w:pStyle w:val="NormalBlock"/>
      </w:pPr>
      <w:r>
        <w:t>这个观点的问题在于它所产生的恐惧。如果我在"错误的一方"时死去怎么办？如果我正在诅咒一个在交通中突然切入我前方的人怎么办？如果死亡希伯來書临时，我还没有"处理好"生命中的某项罪怎么办？</w:t>
      </w:r>
    </w:p>
    <w:bookmarkEnd w:id="0"/>
    <w:p w14:paraId="5C097F03" w14:textId="5E23FA64" w:rsidR="00A7291B" w:rsidRDefault="0025169D" w:rsidP="00A7291B">
      <w:pPr>
        <w:pStyle w:val="NormalBlock"/>
      </w:pPr>
      <w:r>
        <w:t>當我們看見自己是多麼軟弱，又是多麼容易犯罪時，很容易想像自己滑到錯誤的一邊——即使只是一瞬間——並死在那裡。因此我們憂慮。我們活在恐懼中。</w:t>
      </w:r>
    </w:p>
    <w:bookmarkEnd w:id="0"/>
    <w:p w14:paraId="5C097F03" w14:textId="5E23FA64" w:rsidR="00A7291B" w:rsidRDefault="0025169D" w:rsidP="00A7291B">
      <w:pPr>
        <w:pStyle w:val="NormalBlock"/>
      </w:pPr>
      <w:r>
        <w:t>弟兄姊妹，耶稣希伯來書并不是要叫我们忧虑。</w:t>
      </w:r>
    </w:p>
    <w:bookmarkEnd w:id="0"/>
    <w:p w14:paraId="5C097F03" w14:textId="5E23FA64" w:rsidR="00A7291B" w:rsidRDefault="0025169D" w:rsidP="00A7291B">
      <w:pPr>
        <w:pStyle w:val="NormalBlock"/>
      </w:pPr>
      <w:r>
        <w:t>约翰不是在谈论在一条界线上希伯來書回滑动。他是在谈论虚伪——声称与神相交，却生活在黑暗中。</w:t>
      </w:r>
    </w:p>
    <w:bookmarkEnd w:id="0"/>
    <w:p w14:paraId="5C097F03" w14:textId="5E23FA64" w:rsidR="00A7291B" w:rsidRDefault="0025169D" w:rsidP="00A7291B">
      <w:pPr>
        <w:pStyle w:val="NormalBlock"/>
      </w:pPr>
      <w:r>
        <w:t>行在光明中并不意味着无罪。只有耶稣是无罪的。"行走"在圣经中指的是关系。"光"指的是认知。</w:t>
      </w:r>
    </w:p>
    <w:bookmarkEnd w:id="0"/>
    <w:p w14:paraId="5C097F03" w14:textId="5E23FA64" w:rsidR="00A7291B" w:rsidRDefault="0025169D" w:rsidP="00A7291B">
      <w:pPr>
        <w:pStyle w:val="NormalBlock"/>
      </w:pPr>
      <w:r>
        <w:t>行在光明中，是我们借着与耶稣基督联合而与上帝建立的自觉关系——这关系表现在悔改、洗礼和忠心上。这是一种持续的意识：因为我们是罪人，所以我们每一天都需要基督。</w:t>
      </w:r>
    </w:p>
    <w:bookmarkEnd w:id="0"/>
    <w:p w14:paraId="5C097F03" w14:textId="5E23FA64" w:rsidR="00A7291B" w:rsidRDefault="0025169D" w:rsidP="00A7291B">
      <w:pPr>
        <w:pStyle w:val="NormalBlock"/>
      </w:pPr>
      <w:r>
        <w:t>请注意第7节：当我们行在光明中时，耶稣的血洗净我们一切的罪。这是同时存在的事实。</w:t>
      </w:r>
    </w:p>
    <w:bookmarkEnd w:id="0"/>
    <w:p w14:paraId="5C097F03" w14:textId="5E23FA64" w:rsidR="00A7291B" w:rsidRDefault="0025169D" w:rsidP="00A7291B">
      <w:pPr>
        <w:pStyle w:val="NormalBlock"/>
      </w:pPr>
      <w:r>
        <w:t>约翰没有说："如果你犯罪。"他说："如果你否认自己是罪人。"否认我们需要基督，就使我们成为愚昧人和说谎者。</w:t>
      </w:r>
    </w:p>
    <w:bookmarkEnd w:id="0"/>
    <w:p w14:paraId="5C097F03" w14:textId="5E23FA64" w:rsidR="00A7291B" w:rsidRDefault="0025169D" w:rsidP="00A7291B">
      <w:pPr>
        <w:pStyle w:val="NormalBlock"/>
      </w:pPr>
      <w:r>
        <w:t>只要我们承认自己是罪人，并信靠上帝不断施予怜悯，我们就是行在光明中。</w:t>
      </w:r>
    </w:p>
    <w:bookmarkEnd w:id="0"/>
    <w:p w14:paraId="5C097F03" w14:textId="5E23FA64" w:rsidR="00A7291B" w:rsidRDefault="0025169D" w:rsidP="00A7291B">
      <w:pPr>
        <w:pStyle w:val="NormalBlock"/>
      </w:pPr>
      <w:r>
        <w:t>恩典不是一条线。</w:t>
      </w:r>
    </w:p>
    <w:p w14:paraId="27FB83DB" w14:textId="77777777" w:rsidR="00227BF5" w:rsidRDefault="00227BF5" w:rsidP="00227BF5">
      <w:pPr>
        <w:pStyle w:val="Heading3"/>
      </w:pPr>
      <w:r>
        <w:t>2. 恩典不是温度计</w:t>
      </w:r>
    </w:p>
    <w:bookmarkEnd w:id="0"/>
    <w:bookmarkEnd w:id="0"/>
    <w:p w14:paraId="5C097F03" w14:textId="5E23FA64" w:rsidR="00A7291B" w:rsidRDefault="0025169D" w:rsidP="00A7291B">
      <w:pPr>
        <w:pStyle w:val="NormalBlock"/>
      </w:pPr>
      <w:r>
        <w:t>你可能对这个图像更为熟悉。我记得曾坐在教堂长椅上，看着一位传道人画出一个温度计希伯來書解释恩典。</w:t>
      </w:r>
    </w:p>
    <w:bookmarkEnd w:id="0"/>
    <w:p w14:paraId="5C097F03" w14:textId="5E23FA64" w:rsidR="00A7291B" w:rsidRDefault="0025169D" w:rsidP="00A7291B">
      <w:pPr>
        <w:pStyle w:val="NormalBlock"/>
      </w:pPr>
      <w:r>
        <w:t>事情是这样的：你提供这么多，上帝提供其余的。这就是恩典。如果你提供2%，祂提供98%。如果你提供1%，祂提供99%。</w:t>
      </w:r>
    </w:p>
    <w:bookmarkEnd w:id="0"/>
    <w:p w14:paraId="5C097F03" w14:textId="5E23FA64" w:rsidR="00A7291B" w:rsidRDefault="0025169D" w:rsidP="00A7291B">
      <w:pPr>
        <w:pStyle w:val="NormalBlock"/>
      </w:pPr>
      <w:r>
        <w:t>听起希伯來書不错——但这是建立在一个错误的前提上：我们提供某些东西希伯來書换取救恩，而上帝提供其余的一切。</w:t>
      </w:r>
    </w:p>
    <w:bookmarkEnd w:id="0"/>
    <w:p w14:paraId="5C097F03" w14:textId="5E23FA64" w:rsidR="00A7291B" w:rsidRDefault="0025169D" w:rsidP="00A7291B">
      <w:pPr>
        <w:pStyle w:val="NormalBlock"/>
      </w:pPr>
      <w:r>
        <w:t>说到救恩，我们什么也没有提供。完全没有。</w:t>
      </w:r>
    </w:p>
    <w:bookmarkEnd w:id="0"/>
    <w:p w14:paraId="5C097F03" w14:textId="5E23FA64" w:rsidR="00A7291B" w:rsidRDefault="0025169D" w:rsidP="00A7291B">
      <w:pPr>
        <w:pStyle w:val="NormalBlock"/>
      </w:pPr>
      <w:r>
        <w:t>我们的角色是借着信心接受赦免。我们不是给上帝什么——我们是领受什么。而且，这信心在悔改和洗礼中得以表达。</w:t>
      </w:r>
    </w:p>
    <w:bookmarkEnd w:id="0"/>
    <w:p w14:paraId="5C097F03" w14:textId="5E23FA64" w:rsidR="00A7291B" w:rsidRDefault="0025169D" w:rsidP="00A7291B">
      <w:pPr>
        <w:pStyle w:val="NormalBlock"/>
      </w:pPr>
      <w:r>
        <w:t>但并没有发生任何交换。神白白地、恩慈地赐下我们救恩的百分之百。我们借着信心领受这救恩。</w:t>
      </w:r>
    </w:p>
    <w:bookmarkEnd w:id="0"/>
    <w:p w14:paraId="5C097F03" w14:textId="5E23FA64" w:rsidR="00A7291B" w:rsidRDefault="0025169D" w:rsidP="00A7291B">
      <w:pPr>
        <w:pStyle w:val="NormalBlock"/>
      </w:pPr>
      <w:r>
        <w:t>在受洗时，我们与基督的联结开始了——由此而希伯來書的祝福也随之开始。</w:t>
      </w:r>
    </w:p>
    <w:bookmarkEnd w:id="0"/>
    <w:p w14:paraId="5C097F03" w14:textId="5E23FA64" w:rsidR="00A7291B" w:rsidRDefault="0025169D" w:rsidP="00A7291B">
      <w:pPr>
        <w:pStyle w:val="NormalBlock"/>
      </w:pPr>
      <w:r>
        <w:t>基督成为我们的智慧、公义、圣洁和救赎。他在十字架上亲身担当了我们的罪。我们的罪所需的补偿——偿还——完全由耶稣基督成就。</w:t>
      </w:r>
    </w:p>
    <w:bookmarkEnd w:id="0"/>
    <w:p w14:paraId="5C097F03" w14:textId="5E23FA64" w:rsidR="00A7291B" w:rsidRDefault="0025169D" w:rsidP="00A7291B">
      <w:pPr>
        <w:pStyle w:val="NormalBlock"/>
      </w:pPr>
      <w:r>
        <w:t>我们可以回报社会。我们可以回报他人。但我们无法回报上帝。</w:t>
      </w:r>
    </w:p>
    <w:bookmarkEnd w:id="0"/>
    <w:p w14:paraId="5C097F03" w14:textId="5E23FA64" w:rsidR="00A7291B" w:rsidRDefault="0025169D" w:rsidP="00A7291B">
      <w:pPr>
        <w:pStyle w:val="NormalBlock"/>
      </w:pPr>
      <w:r>
        <w:t>只有耶稣能。</w:t>
      </w:r>
    </w:p>
    <w:bookmarkEnd w:id="0"/>
    <w:p w14:paraId="5C097F03" w14:textId="5E23FA64" w:rsidR="00A7291B" w:rsidRDefault="0025169D" w:rsidP="00A7291B">
      <w:pPr>
        <w:pStyle w:val="NormalBlock"/>
      </w:pPr>
      <w:r>
        <w:t>恩典不是温度计。耶稣供应一切所需。</w:t>
      </w:r>
    </w:p>
    <w:p w14:paraId="27FB83DB" w14:textId="77777777" w:rsidR="00227BF5" w:rsidRDefault="00227BF5" w:rsidP="00227BF5">
      <w:pPr>
        <w:pStyle w:val="Heading3"/>
      </w:pPr>
      <w:r>
        <w:t>3. 恩典不是一张免费通行证</w:t>
      </w:r>
    </w:p>
    <w:bookmarkEnd w:id="0"/>
    <w:bookmarkEnd w:id="0"/>
    <w:p w14:paraId="5C097F03" w14:textId="5E23FA64" w:rsidR="00A7291B" w:rsidRDefault="0025169D" w:rsidP="00A7291B">
      <w:pPr>
        <w:pStyle w:val="NormalBlock"/>
      </w:pPr>
      <w:r>
        <w:t>有些人认为，恩典意味着犯罪而不受后果影响的特殊特权。仿佛上帝是我们的朋友，只是耸耸肩说："男孩子嘛，总会这样。"</w:t>
      </w:r>
    </w:p>
    <w:bookmarkEnd w:id="0"/>
    <w:p w14:paraId="5C097F03" w14:textId="5E23FA64" w:rsidR="00A7291B" w:rsidRDefault="0025169D" w:rsidP="00A7291B">
      <w:pPr>
        <w:pStyle w:val="NormalBlock"/>
      </w:pPr>
      <w:r>
        <w:t>保罗在羅馬書6:1中论述了这一点：</w:t>
      </w:r>
    </w:p>
    <w:bookmarkEnd w:id="0"/>
    <w:p w14:paraId="7E1F9BC8" w14:textId="7BE2687A" w:rsidR="00A7291B" w:rsidRPr="007C2DD5" w:rsidRDefault="0025169D" w:rsidP="007C2DD5">
      <w:pPr>
        <w:pStyle w:val="Quote"/>
      </w:pPr>
      <w:r>
        <w:t>这 样 ， 怎 麽 说 呢 ？ 我 们 可 以 仍 在 罪 中 、 叫 恩 典 显 多 麽 ？</w:t>
      </w:r>
    </w:p>
    <w:bookmarkEnd w:id="0"/>
    <w:p w14:paraId="44687C10" w14:textId="5FB066C6" w:rsidR="009C22C1" w:rsidRDefault="009C22C1" w:rsidP="00C35B22">
      <w:pPr>
        <w:pStyle w:val="BibleVerseCite"/>
      </w:pPr>
      <w:r w:rsidRPr="007C2DD5">
        <w:t>- 羅馬書 6:1b</w:t>
      </w:r>
    </w:p>
    <w:bookmarkEnd w:id="0"/>
    <w:p w14:paraId="255668C9" w14:textId="77777777" w:rsidR="00A7291B" w:rsidRDefault="0025169D" w:rsidP="00A7291B">
      <w:pPr>
        <w:pStyle w:val="PadTop24"/>
      </w:pPr>
      <w:r>
        <w:t>他的回答呢？</w:t>
      </w:r>
    </w:p>
    <w:bookmarkEnd w:id="0"/>
    <w:p w14:paraId="7E1F9BC8" w14:textId="7BE2687A" w:rsidR="00A7291B" w:rsidRPr="007C2DD5" w:rsidRDefault="0025169D" w:rsidP="007C2DD5">
      <w:pPr>
        <w:pStyle w:val="Quote"/>
      </w:pPr>
      <w:r>
        <w:t>断 乎 不 可 ！ 我 们 在 罪 上 死 了 的 人 岂 可 仍 在 罪 中 活 着 呢 ？</w:t>
      </w:r>
    </w:p>
    <w:bookmarkEnd w:id="0"/>
    <w:p w14:paraId="44687C10" w14:textId="5FB066C6" w:rsidR="009C22C1" w:rsidRDefault="009C22C1" w:rsidP="00C35B22">
      <w:pPr>
        <w:pStyle w:val="BibleVerseCite"/>
      </w:pPr>
      <w:r w:rsidRPr="007C2DD5">
        <w:t>- 羅馬書 6:2</w:t>
      </w:r>
    </w:p>
    <w:bookmarkEnd w:id="0"/>
    <w:p w14:paraId="255668C9" w14:textId="77777777" w:rsidR="00A7291B" w:rsidRDefault="0025169D" w:rsidP="00A7291B">
      <w:pPr>
        <w:pStyle w:val="PadTop24"/>
      </w:pPr>
      <w:r>
        <w:t>恩典不是犯罪的许可，而是过圣洁生活的动力。</w:t>
      </w:r>
    </w:p>
    <w:bookmarkEnd w:id="0"/>
    <w:p w14:paraId="5C097F03" w14:textId="5E23FA64" w:rsidR="00A7291B" w:rsidRDefault="0025169D" w:rsidP="00A7291B">
      <w:pPr>
        <w:pStyle w:val="NormalBlock"/>
      </w:pPr>
      <w:r>
        <w:t>彼得写道：</w:t>
      </w:r>
    </w:p>
    <w:bookmarkEnd w:id="0"/>
    <w:p w14:paraId="7E1F9BC8" w14:textId="7BE2687A" w:rsidR="00A7291B" w:rsidRPr="007C2DD5" w:rsidRDefault="0025169D" w:rsidP="007C2DD5">
      <w:pPr>
        <w:pStyle w:val="Quote"/>
      </w:pPr>
      <w:r>
        <w:t>¹⁴ 你 们 既 作 顺 命 的 儿 女 ， 就 不 要 效 法 从 前 蒙 昧 无 知 的 时 候 那 放 纵 私 欲 的 样 子 。</w:t>
        <w:br/>
        <w:t>¹⁵ 那 召 你 们 的 既 是 圣 洁 ， 你 们 在 一 切 所 行 的 事 上 也 要 圣 洁 。</w:t>
      </w:r>
    </w:p>
    <w:bookmarkEnd w:id="0"/>
    <w:p w14:paraId="44687C10" w14:textId="5FB066C6" w:rsidR="009C22C1" w:rsidRDefault="009C22C1" w:rsidP="00C35B22">
      <w:pPr>
        <w:pStyle w:val="BibleVerseCite"/>
      </w:pPr>
      <w:r w:rsidRPr="007C2DD5">
        <w:t>- 彼得前書 1:14a-15</w:t>
      </w:r>
    </w:p>
    <w:bookmarkEnd w:id="0"/>
    <w:p w14:paraId="255668C9" w14:textId="77777777" w:rsidR="00A7291B" w:rsidRDefault="0025169D" w:rsidP="00A7291B">
      <w:pPr>
        <w:pStyle w:val="PadTop24"/>
      </w:pPr>
      <w:r>
        <w:t>恩典不是冷淡的借口。不是贪恋世俗的借口。不是对教义漠不关心的借口。</w:t>
      </w:r>
    </w:p>
    <w:bookmarkEnd w:id="0"/>
    <w:p w14:paraId="5C097F03" w14:textId="5E23FA64" w:rsidR="00A7291B" w:rsidRDefault="0025169D" w:rsidP="00A7291B">
      <w:pPr>
        <w:pStyle w:val="NormalBlock"/>
      </w:pPr>
      <w:r>
        <w:t>恩典促使我们顺服。律法可以定你的罪。只有恩典才能激励你。</w:t>
      </w:r>
    </w:p>
    <w:p w14:paraId="6ABE7781" w14:textId="77777777" w:rsidR="00227BF5" w:rsidRDefault="00227BF5" w:rsidP="00227BF5">
      <w:pPr>
        <w:pStyle w:val="Heading2"/>
      </w:pPr>
      <w:r>
        <w:t>恩典是什么</w:t>
      </w:r>
    </w:p>
    <w:bookmarkEnd w:id="0"/>
    <w:bookmarkEnd w:id="0"/>
    <w:p w14:paraId="5C097F03" w14:textId="5E23FA64" w:rsidR="00A7291B" w:rsidRDefault="0025169D" w:rsidP="00A7291B">
      <w:pPr>
        <w:pStyle w:val="NormalBlock"/>
      </w:pPr>
      <w:r>
        <w:t>在旧约中，"恩典"这个词带有屈身的含义——就像一位君王俯身帮助在他之下的人。</w:t>
      </w:r>
    </w:p>
    <w:bookmarkEnd w:id="0"/>
    <w:p w14:paraId="5C097F03" w14:textId="5E23FA64" w:rsidR="00A7291B" w:rsidRDefault="0025169D" w:rsidP="00A7291B">
      <w:pPr>
        <w:pStyle w:val="NormalBlock"/>
      </w:pPr>
      <w:r>
        <w:t>在新约中，这个词指的是一种喜乐、慷慨的心灵——一种以仁慈和恩惠表达自己的态度。</w:t>
      </w:r>
    </w:p>
    <w:bookmarkEnd w:id="0"/>
    <w:p w14:paraId="5C097F03" w14:textId="5E23FA64" w:rsidR="00A7291B" w:rsidRDefault="0025169D" w:rsidP="00A7291B">
      <w:pPr>
        <w:pStyle w:val="NormalBlock"/>
      </w:pPr>
      <w:r>
        <w:t>恩典指的是：</w:t>
      </w:r>
    </w:p>
    <w:bookmarkEnd w:id="0"/>
    <w:p w14:paraId="528DD780" w14:textId="604C58E7" w:rsidR="00FB4BCD" w:rsidRDefault="00FB4BCD" w:rsidP="001E1588">
      <w:pPr>
        <w:pStyle w:val="NormalBlock"/>
        <w:numPr>
          <w:ilvl w:val="0"/>
          <w:numId w:val="201"/>
        </w:numPr>
      </w:pPr>
      <w:r>
        <w:t>上帝的品格 – 祂满有恩慈：仁慈、慷慨、喜乐。</w:t>
      </w:r>
    </w:p>
    <w:bookmarkEnd w:id="0"/>
    <w:p w14:paraId="528DD780" w14:textId="604C58E7" w:rsidR="00FB4BCD" w:rsidRDefault="00FB4BCD" w:rsidP="001E1588">
      <w:pPr>
        <w:pStyle w:val="NormalBlock"/>
        <w:numPr>
          <w:ilvl w:val="0"/>
          <w:numId w:val="201"/>
        </w:numPr>
      </w:pPr>
      <w:r>
        <w:t>上帝的恩惠 – 尤其是救恩的恩惠。</w:t>
      </w:r>
    </w:p>
    <w:bookmarkEnd w:id="0"/>
    <w:bookmarkEnd w:id="0"/>
    <w:p w14:paraId="5C097F03" w14:textId="5E23FA64" w:rsidR="00A7291B" w:rsidRDefault="0025169D" w:rsidP="00A7291B">
      <w:pPr>
        <w:pStyle w:val="NormalBlock"/>
      </w:pPr>
      <w:r>
        <w:t>神本可以毁灭我们。他本可以要求人借着律法得救："你们要完全。"但他没有这样做。</w:t>
      </w:r>
    </w:p>
    <w:bookmarkEnd w:id="0"/>
    <w:p w14:paraId="5C097F03" w14:textId="5E23FA64" w:rsidR="00A7291B" w:rsidRDefault="0025169D" w:rsidP="00A7291B">
      <w:pPr>
        <w:pStyle w:val="NormalBlock"/>
      </w:pPr>
      <w:r>
        <w:t>因为祂满有恩典，祂借着我们与耶稣基督的联合赐下救恩。这是每个人都可以得到的。</w:t>
      </w:r>
    </w:p>
    <w:bookmarkEnd w:id="0"/>
    <w:p w14:paraId="5C097F03" w14:textId="5E23FA64" w:rsidR="00A7291B" w:rsidRDefault="0025169D" w:rsidP="00A7291B">
      <w:pPr>
        <w:pStyle w:val="NormalBlock"/>
      </w:pPr>
      <w:r>
        <w:t>靠律法得救是不可能的。</w:t>
        <w:br/>
        <w:t>藉着对基督的信心得救是可能的——因为耶稣为我们赢得了救恩。</w:t>
      </w:r>
    </w:p>
    <w:bookmarkEnd w:id="0"/>
    <w:p w14:paraId="5C097F03" w14:textId="5E23FA64" w:rsidR="00A7291B" w:rsidRDefault="0025169D" w:rsidP="00A7291B">
      <w:pPr>
        <w:pStyle w:val="NormalBlock"/>
      </w:pPr>
      <w:r>
        <w:t>恩典是上帝藉着基督向我们显明的恩惠。</w:t>
      </w:r>
    </w:p>
    <w:p w14:paraId="6ABE7781" w14:textId="77777777" w:rsidR="00227BF5" w:rsidRDefault="00227BF5" w:rsidP="00227BF5">
      <w:pPr>
        <w:pStyle w:val="Heading2"/>
      </w:pPr>
      <w:r>
        <w:t>行動中的恩典</w:t>
      </w:r>
    </w:p>
    <w:bookmarkEnd w:id="0"/>
    <w:p w14:paraId="27FB83DB" w14:textId="77777777" w:rsidR="00227BF5" w:rsidRDefault="00227BF5" w:rsidP="00227BF5">
      <w:pPr>
        <w:pStyle w:val="Heading3"/>
      </w:pPr>
      <w:r>
        <w:t>大卫和拔示巴</w:t>
      </w:r>
    </w:p>
    <w:bookmarkEnd w:id="0"/>
    <w:bookmarkEnd w:id="0"/>
    <w:p w14:paraId="5C097F03" w14:textId="5E23FA64" w:rsidR="00A7291B" w:rsidRDefault="0025169D" w:rsidP="00A7291B">
      <w:pPr>
        <w:pStyle w:val="NormalBlock"/>
      </w:pPr>
      <w:r>
        <w:t>大卫犯了奸淫，策划谋杀，说谎，并且掩盖罪行。律法说他应当死。但当他悔改时，神赦免了他（撒母耳記下 12:13）。大卫是否承受了后果？是的。但神保全了他的性命，并且赦免了他。这就是恩典。</w:t>
      </w:r>
    </w:p>
    <w:p w14:paraId="27FB83DB" w14:textId="77777777" w:rsidR="00227BF5" w:rsidRDefault="00227BF5" w:rsidP="00227BF5">
      <w:pPr>
        <w:pStyle w:val="Heading3"/>
      </w:pPr>
      <w:r>
        <w:t>使徒行傳保罗</w:t>
      </w:r>
    </w:p>
    <w:bookmarkEnd w:id="0"/>
    <w:bookmarkEnd w:id="0"/>
    <w:p w14:paraId="5C097F03" w14:textId="5E23FA64" w:rsidR="00A7291B" w:rsidRDefault="0025169D" w:rsidP="00A7291B">
      <w:pPr>
        <w:pStyle w:val="NormalBlock"/>
      </w:pPr>
      <w:r>
        <w:t>保罗曾逼迫基督徒。他把他们拖到监狱里。他寻求置他们于死地。他归信之后，能否挽回所造成的伤害？他能否使司提反复活？不能。保罗所能做的一切，都无法偿还上帝的恩典。他得救，是因为上帝将他的罪归到耶稣基督的十字架上。这就是恩典。</w:t>
      </w:r>
    </w:p>
    <w:p w14:paraId="6ABE7781" w14:textId="77777777" w:rsidR="00227BF5" w:rsidRDefault="00227BF5" w:rsidP="00227BF5">
      <w:pPr>
        <w:pStyle w:val="Heading2"/>
      </w:pPr>
      <w:r>
        <w:t>恩典的形象</w:t>
      </w:r>
    </w:p>
    <w:bookmarkEnd w:id="0"/>
    <w:bookmarkEnd w:id="0"/>
    <w:p w14:paraId="5C097F03" w14:textId="5E23FA64" w:rsidR="00A7291B" w:rsidRDefault="0025169D" w:rsidP="00A7291B">
      <w:pPr>
        <w:pStyle w:val="NormalBlock"/>
      </w:pPr>
      <w:r>
        <w:t>歌羅西書 2:13-14 给了我们一幅生动的图画：神把那攻击我们的债务凭据——我们的罪——钉在十字架上。奸淫。说谎。骄傲。贪婪。懒惰。污秽。他把这些都钉在十字架上。</w:t>
      </w:r>
    </w:p>
    <w:bookmarkEnd w:id="0"/>
    <w:p w14:paraId="5C097F03" w14:textId="5E23FA64" w:rsidR="00A7291B" w:rsidRDefault="0025169D" w:rsidP="00A7291B">
      <w:pPr>
        <w:pStyle w:val="NormalBlock"/>
      </w:pPr>
      <w:r>
        <w:t>不要在你的心里寻找你的罪。</w:t>
        <w:br/>
        <w:t>不要回顾你的过去。</w:t>
        <w:br/>
        <w:t>不要展望你的未希伯來書。</w:t>
        <w:br/>
        <w:t>仰望十字架。</w:t>
      </w:r>
    </w:p>
    <w:bookmarkEnd w:id="0"/>
    <w:p w14:paraId="5C097F03" w14:textId="5E23FA64" w:rsidR="00A7291B" w:rsidRDefault="0025169D" w:rsidP="00A7291B">
      <w:pPr>
        <w:pStyle w:val="NormalBlock"/>
      </w:pPr>
      <w:r>
        <w:t>他们就在那裡。</w:t>
      </w:r>
    </w:p>
    <w:bookmarkEnd w:id="0"/>
    <w:p w14:paraId="5C097F03" w14:textId="5E23FA64" w:rsidR="00A7291B" w:rsidRDefault="0025169D" w:rsidP="00A7291B">
      <w:pPr>
        <w:pStyle w:val="NormalBlock"/>
      </w:pPr>
      <w:r>
        <w:t>这就是为什么任何承认基督、悔改、受洗，并且每天倚靠祂的血的基督徒，都应当得10分。</w:t>
      </w:r>
    </w:p>
    <w:bookmarkEnd w:id="0"/>
    <w:p w14:paraId="5C097F03" w14:textId="5E23FA64" w:rsidR="00A7291B" w:rsidRDefault="0025169D" w:rsidP="00A7291B">
      <w:pPr>
        <w:pStyle w:val="NormalBlock"/>
      </w:pPr>
      <w:r>
        <w:t>不是因为感觉——而是因为我们的罪被钉在耶稣基督的十字架上。</w:t>
      </w:r>
    </w:p>
    <w:bookmarkEnd w:id="0"/>
    <w:p w14:paraId="5C097F03" w14:textId="5E23FA64" w:rsidR="00A7291B" w:rsidRDefault="0025169D" w:rsidP="00A7291B">
      <w:pPr>
        <w:pStyle w:val="NormalBlock"/>
      </w:pPr>
      <w:r>
        <w:t>想想你最严重的罪——那使你恐惧和痛苦的罪。把它想象成一张账单。在你的心里走到十字架那里。拿起锤子和钉子。把它钉在那里。把它留在那里，让耶稣一次永远地作出补偿。然后离开。永远不要回头。</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