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盲目的爱</w:t>
      </w:r>
    </w:p>
    <w:bookmarkEnd w:id="0"/>
    <w:p w14:paraId="5C097F03" w14:textId="5E23FA64" w:rsidR="00A7291B" w:rsidRDefault="0025169D" w:rsidP="00A7291B">
      <w:pPr>
        <w:pStyle w:val="NormalBlock"/>
      </w:pPr>
      <w:r>
        <w:t>在他的福音书第十章中，马可描述了这样一个场景：耶稣医治了一个瞎子，这人曾迫切地呼求祂的帮助。视力恢复后，传道者说，这人开始跟随耶稣——一位他甚至从未见过的人！这一事件教导我们一些关于主以及祂如何对待那些呼求祂之人的宝贵功课：</w:t>
      </w:r>
    </w:p>
    <w:p w14:paraId="27FB83DB" w14:textId="77777777" w:rsidR="00227BF5" w:rsidRDefault="00227BF5" w:rsidP="00227BF5">
      <w:pPr>
        <w:pStyle w:val="Heading3"/>
      </w:pPr>
      <w:r>
        <w:t>1. 耶稣回应诚恳的求助</w:t>
      </w:r>
    </w:p>
    <w:bookmarkEnd w:id="0"/>
    <w:bookmarkEnd w:id="0"/>
    <w:p w14:paraId="5C097F03" w14:textId="5E23FA64" w:rsidR="00A7291B" w:rsidRDefault="0025169D" w:rsidP="00A7291B">
      <w:pPr>
        <w:pStyle w:val="NormalBlock"/>
      </w:pPr>
      <w:r>
        <w:t>这个人全心全意地呼求主。尽管由于他的残疾，他在自己的社会中被认为无足轻重，耶稣还是听见了他的恳求。即使发自软弱或破碎的心，主也会垂听全心的祷告。</w:t>
      </w:r>
    </w:p>
    <w:p w14:paraId="27FB83DB" w14:textId="77777777" w:rsidR="00227BF5" w:rsidRDefault="00227BF5" w:rsidP="00227BF5">
      <w:pPr>
        <w:pStyle w:val="Heading3"/>
      </w:pPr>
      <w:r>
        <w:t>2. 耶稣不强加自己</w:t>
      </w:r>
    </w:p>
    <w:bookmarkEnd w:id="0"/>
    <w:bookmarkEnd w:id="0"/>
    <w:p w14:paraId="5C097F03" w14:textId="5E23FA64" w:rsidR="00A7291B" w:rsidRDefault="0025169D" w:rsidP="00A7291B">
      <w:pPr>
        <w:pStyle w:val="NormalBlock"/>
      </w:pPr>
      <w:r>
        <w:t>尽管祂奇迹般地医治了这个人的眼瞎，耶稣并没有坚持要他跟从祂——这个神迹仍然保全了此人的自由意志。耶稣不追逐跟随者。他们必须自行决定是否跟从祂。</w:t>
      </w:r>
    </w:p>
    <w:p w14:paraId="27FB83DB" w14:textId="77777777" w:rsidR="00227BF5" w:rsidRDefault="00227BF5" w:rsidP="00227BF5">
      <w:pPr>
        <w:pStyle w:val="Heading3"/>
      </w:pPr>
      <w:r>
        <w:t>3. 耶稣是真正的礼物</w:t>
      </w:r>
    </w:p>
    <w:bookmarkEnd w:id="0"/>
    <w:bookmarkEnd w:id="0"/>
    <w:p w14:paraId="5C097F03" w14:textId="5E23FA64" w:rsidR="00A7291B" w:rsidRDefault="0025169D" w:rsidP="00A7291B">
      <w:pPr>
        <w:pStyle w:val="NormalBlock"/>
      </w:pPr>
      <w:r>
        <w:t>那人的视力恢复了，这是极大的恩赐。但那瞎子的洞察力引导他去追求他生命中真正的财宝，那就是耶稣自己。</w:t>
      </w:r>
    </w:p>
    <w:bookmarkEnd w:id="0"/>
    <w:p w14:paraId="5C097F03" w14:textId="5E23FA64" w:rsidR="00A7291B" w:rsidRDefault="0025169D" w:rsidP="00A7291B">
      <w:pPr>
        <w:pStyle w:val="NormalBlock"/>
      </w:pPr>
      <w:r>
        <w:t>无论我们的家庭在成长，还是我们在一年中的这个时候可以为之感恩的物质财富，让我们不要忘记一件确定的事：更清楚地看见耶稣，始终是最宝贵的祝福，也是我们由衷感谢的原因。</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