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聖書の神</w:t>
      </w:r>
    </w:p>
    <w:bookmarkEnd w:id="0"/>
    <w:p w14:paraId="5C097F03" w14:textId="5E23FA64" w:rsidR="00A7291B" w:rsidRDefault="0025169D" w:rsidP="00A7291B">
      <w:pPr>
        <w:pStyle w:val="NormalBlock"/>
      </w:pPr>
      <w:r>
        <w:t>人々は非常に長い間、神と呼ぶ何かを認めたり、礼拝したりしてきました。</w:t>
      </w:r>
    </w:p>
    <w:p w14:paraId="76FE22ED" w14:textId="77777777" w:rsidR="00227BF5" w:rsidRDefault="00227BF5" w:rsidP="00227BF5">
      <w:pPr>
        <w:pStyle w:val="Heading4"/>
      </w:pPr>
      <w:r>
        <w:t>古代の民</w:t>
      </w:r>
    </w:p>
    <w:bookmarkEnd w:id="0"/>
    <w:bookmarkEnd w:id="0"/>
    <w:p w14:paraId="5C097F03" w14:textId="5E23FA64" w:rsidR="00A7291B" w:rsidRDefault="0025169D" w:rsidP="00A7291B">
      <w:pPr>
        <w:pStyle w:val="NormalBlock"/>
      </w:pPr>
      <w:r>
        <w:t>収穫と雨、生と死の循環を表す自然の神々を礼拝していました。あらゆる文化と地理的地域には、あらゆる目的のために無数の地方の神々がいました。例えば、カナン人のバアルの神々、エジプト人は太陽を礼拝し、バビロニア人は、目に見えない力を操ることができるという考えによって、宗教に魔術を加えました。場所によって名前や儀式は変わりましたが、古代人の神々は、人々が住んでいた宇宙から作られたものでした。</w:t>
      </w:r>
    </w:p>
    <w:p w14:paraId="76FE22ED" w14:textId="77777777" w:rsidR="00227BF5" w:rsidRDefault="00227BF5" w:rsidP="00227BF5">
      <w:pPr>
        <w:pStyle w:val="Heading4"/>
      </w:pPr>
      <w:r>
        <w:t>ギリシア人</w:t>
      </w:r>
    </w:p>
    <w:bookmarkEnd w:id="0"/>
    <w:bookmarkEnd w:id="0"/>
    <w:p w14:paraId="5C097F03" w14:textId="5E23FA64" w:rsidR="00A7291B" w:rsidRDefault="0025169D" w:rsidP="00A7291B">
      <w:pPr>
        <w:pStyle w:val="NormalBlock"/>
      </w:pPr>
      <w:r>
        <w:t>人間的な性質と超人的な性質の両方を持つ神々を崇拝していました。彼らの神々の体系は、神々が結婚し、戦争をし、失われた愛を嘆くという、まるでソープオペラのようなものでした。時がたつにつれて、ギリシャの哲学者たちは、これらすべての半神を「普遍的一者」へと融合させる概念を発展させました。彼らは神についての考えから人格性を取り除き、神性を存在するすべてのものの「根底にある力」と見なしました。『スター・ウォーズ』の映画に登場する「フォースと共にあらんことを」という考えは、何も新しいものではなく、単に新プラトン主義哲学の一形態にすぎませんでした。</w:t>
      </w:r>
    </w:p>
    <w:p w14:paraId="76FE22ED" w14:textId="77777777" w:rsidR="00227BF5" w:rsidRDefault="00227BF5" w:rsidP="00227BF5">
      <w:pPr>
        <w:pStyle w:val="Heading4"/>
      </w:pPr>
      <w:r>
        <w:t>ユダの手紙ヤ人</w:t>
      </w:r>
    </w:p>
    <w:bookmarkEnd w:id="0"/>
    <w:bookmarkEnd w:id="0"/>
    <w:p w14:paraId="5C097F03" w14:textId="5E23FA64" w:rsidR="00A7291B" w:rsidRDefault="0025169D" w:rsidP="00A7291B">
      <w:pPr>
        <w:pStyle w:val="NormalBlock"/>
      </w:pPr>
      <w:r>
        <w:t>小さな民族であったにもかかわらず、彼らの宗教は世界全体に深い影響を及ぼしました。彼らは、神はただお一人であり、意識と意志と人格を持っておられると信じていました。また、自分たちの神だけが存在する唯一の神であり、その神は、彼らを祝福し、守り、永遠に彼らに益をもたらす将来の救いを約束することによって、一つの民族として彼らと個人的な関係を持っておられると信じていました。ユダの手紙ヤ教には、当時最も洗練され、進んでいた神学的思想、宗教儀式、そして記録された道徳的教えがありました。</w:t>
      </w:r>
    </w:p>
    <w:bookmarkEnd w:id="0"/>
    <w:p w14:paraId="5C097F03" w14:textId="5E23FA64" w:rsidR="00A7291B" w:rsidRDefault="0025169D" w:rsidP="00A7291B">
      <w:pPr>
        <w:pStyle w:val="NormalBlock"/>
      </w:pPr>
      <w:r>
        <w:t>これらは、今日に至るまで宗教的な思想と実践の主な四つの源のうちの三つです。</w:t>
      </w:r>
    </w:p>
    <w:bookmarkEnd w:id="0"/>
    <w:p w14:paraId="5C097F03" w14:textId="5E23FA64" w:rsidR="00A7291B" w:rsidRDefault="0025169D" w:rsidP="00A7291B">
      <w:pPr>
        <w:pStyle w:val="NormalBlock"/>
      </w:pPr>
      <w:r>
        <w:t>今日でも、原始的な宗教形態のさまざまな形が実践されています（特に発展途上国で）。多くの先住民（ここカナダでさえも）が、現代においてこれらの古代宗教を再び確立しようとしています。ニューエイジ運動や環境保護の過激派は、その根底に、地球あるいは自然は何らかの意味で神聖であり、生命の源であるという考えを持っています。自然と一体になることが、最高の霊的段階に到達することなのです。</w:t>
      </w:r>
    </w:p>
    <w:bookmarkEnd w:id="0"/>
    <w:p w14:paraId="5C097F03" w14:textId="5E23FA64" w:rsidR="00A7291B" w:rsidRDefault="0025169D" w:rsidP="00A7291B">
      <w:pPr>
        <w:pStyle w:val="NormalBlock"/>
      </w:pPr>
      <w:r>
        <w:t>ギリシャのモデルもまた、多くの形で存続してきました。ヒンドゥー教や仏教のような東洋の宗教は、古代の教師たちの教えを、普遍的な一体性、ニルヴァーナという考えと混ぜ合わせています。これらには、ギリシャ人が語ったその根源的な力、すなわち一体性と融合することを目標とする、無数の変形があります。（ただし、ギリシャ人はそれができるとは信じていませんでした。）すべての「自己実現」の哲学はこの考えに基づいており、今日のアメリカで最も人気のある、半ば宗教的な思想の形です（原則やライフスタイルの変化などを通して成功するために、その力につながること）。</w:t>
      </w:r>
    </w:p>
    <w:bookmarkEnd w:id="0"/>
    <w:p w14:paraId="5C097F03" w14:textId="5E23FA64" w:rsidR="00A7291B" w:rsidRDefault="0025169D" w:rsidP="00A7291B">
      <w:pPr>
        <w:pStyle w:val="NormalBlock"/>
      </w:pPr>
      <w:r>
        <w:t>今日、ユダの手紙ヤ教は極めて政治化された運動（現代イスラエルのシオニスト運動）の中で存続しています。そしてイスラム教（ムスリム）は、今日では宿敵同士であるとしても、その始まりと歴史的なルーツをユダの手紙ヤ教に負っています。</w:t>
      </w:r>
    </w:p>
    <w:bookmarkEnd w:id="0"/>
    <w:p w14:paraId="5C097F03" w14:textId="5E23FA64" w:rsidR="00A7291B" w:rsidRDefault="0025169D" w:rsidP="00A7291B">
      <w:pPr>
        <w:pStyle w:val="NormalBlock"/>
      </w:pPr>
      <w:r>
        <w:t>さて、私はこれらが、一般的な意味で、人類が歴史を通じて、そして今日に至るまで追い求めてきた、神についての四つの主要な考えのうち三つを表していると言いました。第四の道、第四の神についての考えがあります。それは、多くの人々が抱き、礼拝してきたものであり、聖書の神、すなわち聖なる聖書のページに啓示されている神的存在です。このレッスンでは、この神、私たちが聖書で読んでいる神に焦点を当てたいと思います。</w:t>
      </w:r>
    </w:p>
    <w:p w14:paraId="6ABE7781" w14:textId="77777777" w:rsidR="00227BF5" w:rsidRDefault="00227BF5" w:rsidP="00227BF5">
      <w:pPr>
        <w:pStyle w:val="Heading2"/>
      </w:pPr>
      <w:r>
        <w:t>神は聖書の神です</w:t>
      </w:r>
    </w:p>
    <w:bookmarkEnd w:id="0"/>
    <w:bookmarkEnd w:id="0"/>
    <w:p w14:paraId="5C097F03" w14:textId="5E23FA64" w:rsidR="00A7291B" w:rsidRDefault="0025169D" w:rsidP="00A7291B">
      <w:pPr>
        <w:pStyle w:val="NormalBlock"/>
      </w:pPr>
      <w:r>
        <w:t>神のご性質を知るうえでの私たちの最大の問題の一つは、これらの他の源泉／宗教から来る多くの誤った観念を、私たちの思考の中に入り込ませてしまうことです。例えば：</w:t>
      </w:r>
    </w:p>
    <w:bookmarkEnd w:id="0"/>
    <w:p w14:paraId="2EC75E3D" w14:textId="41EDDCE5" w:rsidR="008A3F75" w:rsidRDefault="00932373" w:rsidP="001E1588">
      <w:pPr>
        <w:pStyle w:val="NormalBlock"/>
        <w:numPr>
          <w:ilvl w:val="0"/>
          <w:numId w:val="199"/>
        </w:numPr>
      </w:pPr>
      <w:r w:rsidRPr="00932373">
        <w:t>それは、私たちがそこから見たり考えたりするものの、私たちはその力に対して責任を負わないという、古代ギリシャの神についての考え方に似ています。</w:t>
      </w:r>
    </w:p>
    <w:bookmarkEnd w:id="0"/>
    <w:p w14:paraId="2EC75E3D" w14:textId="41EDDCE5" w:rsidR="008A3F75" w:rsidRDefault="00932373" w:rsidP="001E1588">
      <w:pPr>
        <w:pStyle w:val="NormalBlock"/>
        <w:numPr>
          <w:ilvl w:val="0"/>
          <w:numId w:val="199"/>
        </w:numPr>
      </w:pPr>
      <w:r w:rsidRPr="00932373">
        <w:t>それは、原始的な神々と同じように、神は自然界の一部であり、自然界から分離した存在ではないという考えです。つまり、木や川は神の一部であり、それゆえ神聖だということです。</w:t>
      </w:r>
    </w:p>
    <w:bookmarkEnd w:id="0"/>
    <w:p w14:paraId="2EC75E3D" w14:textId="41EDDCE5" w:rsidR="008A3F75" w:rsidRDefault="00932373" w:rsidP="001E1588">
      <w:pPr>
        <w:pStyle w:val="NormalBlock"/>
        <w:numPr>
          <w:ilvl w:val="0"/>
          <w:numId w:val="199"/>
        </w:numPr>
      </w:pPr>
      <w:r w:rsidRPr="00932373">
        <w:t>あるいは、次のような食物と生活様式の規則によって、私たちの成功と幸福のために、何らかの方法で神を操ることができるという、現代的な神についての考え方に似ています。</w:t>
      </w:r>
    </w:p>
    <w:bookmarkEnd w:id="0"/>
    <w:bookmarkEnd w:id="0"/>
    <w:p w14:paraId="5C097F03" w14:textId="5E23FA64" w:rsidR="00A7291B" w:rsidRDefault="0025169D" w:rsidP="00A7291B">
      <w:pPr>
        <w:pStyle w:val="NormalBlock"/>
      </w:pPr>
      <w:r>
        <w:t>私たちはこれらの情報源から考えを借り、それらを神についての自分自身の信念と混ぜ合わせ、神が実際にどのようなお方であるかについて、ぼやけた見方を持つようになります。神についての情報の唯一の源は、神が啓示された御言葉である聖書です。さて、もし私が不信者たちを前に話しているのであれば、今述べたことを裏付ける証拠をいくらか示さなければならないでしょう。例えば：</w:t>
      </w:r>
    </w:p>
    <w:bookmarkEnd w:id="0"/>
    <w:p w14:paraId="2EC75E3D" w14:textId="41EDDCE5" w:rsidR="008A3F75" w:rsidRDefault="00932373" w:rsidP="001E1588">
      <w:pPr>
        <w:pStyle w:val="NormalBlock"/>
        <w:numPr>
          <w:ilvl w:val="0"/>
          <w:numId w:val="199"/>
        </w:numPr>
      </w:pPr>
      <w:r w:rsidRPr="00932373">
        <w:t>聖書には、旧約聖書で語られ、新約聖書において成就した預言が何百もあること。</w:t>
      </w:r>
    </w:p>
    <w:bookmarkEnd w:id="0"/>
    <w:p w14:paraId="2EC75E3D" w14:textId="41EDDCE5" w:rsidR="008A3F75" w:rsidRDefault="00932373" w:rsidP="001E1588">
      <w:pPr>
        <w:pStyle w:val="NormalBlock"/>
        <w:numPr>
          <w:ilvl w:val="0"/>
          <w:numId w:val="199"/>
        </w:numPr>
      </w:pPr>
      <w:r w:rsidRPr="00932373">
        <w:t>1500年にわたって書かれた66巻の書物の集成に、矛盾も誤りもないこと――すべてが神的な著者を指し示していること。</w:t>
      </w:r>
    </w:p>
    <w:bookmarkEnd w:id="0"/>
    <w:bookmarkEnd w:id="0"/>
    <w:p w14:paraId="5C097F03" w14:textId="5E23FA64" w:rsidR="00A7291B" w:rsidRDefault="0025169D" w:rsidP="00A7291B">
      <w:pPr>
        <w:pStyle w:val="NormalBlock"/>
      </w:pPr>
      <w:r>
        <w:t>しかし、あなたがたは、私たちが聖書を神の御言葉として受け入れる多くの理由を知り、信じています。ですから、私たち全員が同意し、受け入れていることを証明するために時間を費やすつもりはありません。そこで私が言いたいのは、神がどのようなお方であるかを正しく知りたいなら、この情報を得るために聖書、そして聖書だけに行かなければならないということです。</w:t>
      </w:r>
    </w:p>
    <w:p w14:paraId="6ABE7781" w14:textId="77777777" w:rsidR="00227BF5" w:rsidRDefault="00227BF5" w:rsidP="00227BF5">
      <w:pPr>
        <w:pStyle w:val="Heading2"/>
      </w:pPr>
      <w:r>
        <w:t>聖書の神</w:t>
      </w:r>
    </w:p>
    <w:bookmarkEnd w:id="0"/>
    <w:bookmarkEnd w:id="0"/>
    <w:p w14:paraId="5C097F03" w14:textId="5E23FA64" w:rsidR="00A7291B" w:rsidRDefault="0025169D" w:rsidP="00A7291B">
      <w:pPr>
        <w:pStyle w:val="NormalBlock"/>
      </w:pPr>
      <w:r>
        <w:t>聖書が神について言及する方法は非常に多くありますので、全体像を示すものをいくつかだけ選びます。</w:t>
      </w:r>
    </w:p>
    <w:p w14:paraId="27FB83DB" w14:textId="77777777" w:rsidR="00227BF5" w:rsidRDefault="00227BF5" w:rsidP="00227BF5">
      <w:pPr>
        <w:pStyle w:val="Heading3"/>
      </w:pPr>
      <w:r>
        <w:t>A. 神はすべての神です</w:t>
      </w:r>
    </w:p>
    <w:bookmarkEnd w:id="0"/>
    <w:bookmarkEnd w:id="0"/>
    <w:p w14:paraId="5C097F03" w14:textId="5E23FA64" w:rsidR="00A7291B" w:rsidRDefault="0025169D" w:rsidP="00A7291B">
      <w:pPr>
        <w:pStyle w:val="NormalBlock"/>
      </w:pPr>
      <w:r>
        <w:t>神が天と地を創造されたと記されている聖書の最初の節から、神がいのちの木を治めておられる黙示録の最後の数行に至るまで、神はすべての神です。</w:t>
        <w:br/>
        <w:t>人類の存在の最初期である創世記 14:20において、サレムの王であり祭司であったメルキゼデクは、「いと高き神」の御名によってアブラハムを祝福しました。当時、世界には異教の神々があふれていたため、メルキゼデクは、異教徒たちが神々や神格と呼んでいたものすべての上におられる神を指していました。神の創造によって、私たちは神が次のようなお方であることを知ることができます。</w:t>
      </w:r>
    </w:p>
    <w:bookmarkEnd w:id="0"/>
    <w:p w14:paraId="2EC75E3D" w14:textId="41EDDCE5" w:rsidR="008A3F75" w:rsidRDefault="00932373" w:rsidP="001E1588">
      <w:pPr>
        <w:pStyle w:val="NormalBlock"/>
        <w:numPr>
          <w:ilvl w:val="0"/>
          <w:numId w:val="199"/>
        </w:numPr>
      </w:pPr>
      <w:r w:rsidRPr="00932373">
        <w:t>見えないものから何かを創造する力を持っておられるので、全能である（へブル人への手紙 11:3）</w:t>
      </w:r>
    </w:p>
    <w:bookmarkEnd w:id="0"/>
    <w:p w14:paraId="2EC75E3D" w14:textId="41EDDCE5" w:rsidR="008A3F75" w:rsidRDefault="00932373" w:rsidP="001E1588">
      <w:pPr>
        <w:pStyle w:val="NormalBlock"/>
        <w:numPr>
          <w:ilvl w:val="0"/>
          <w:numId w:val="199"/>
        </w:numPr>
      </w:pPr>
      <w:r w:rsidRPr="00932373">
        <w:t>全体の創造者は、知識において部分を超えていなければならないので、全知である。</w:t>
      </w:r>
    </w:p>
    <w:bookmarkEnd w:id="0"/>
    <w:p w14:paraId="2EC75E3D" w14:textId="41EDDCE5" w:rsidR="008A3F75" w:rsidRDefault="00932373" w:rsidP="001E1588">
      <w:pPr>
        <w:pStyle w:val="NormalBlock"/>
        <w:numPr>
          <w:ilvl w:val="0"/>
          <w:numId w:val="199"/>
        </w:numPr>
      </w:pPr>
      <w:r w:rsidRPr="00932373">
        <w:t>視覚、聴覚、良心を創造するには、すべてを観察し、すべてを理解し、すべてを知覚しなければならないので、すべてを見、すべてを聞き、すべてを識別される。</w:t>
      </w:r>
    </w:p>
    <w:bookmarkEnd w:id="0"/>
    <w:bookmarkEnd w:id="0"/>
    <w:p w14:paraId="5C097F03" w14:textId="5E23FA64" w:rsidR="00A7291B" w:rsidRDefault="0025169D" w:rsidP="00A7291B">
      <w:pPr>
        <w:pStyle w:val="NormalBlock"/>
      </w:pPr>
      <w:r>
        <w:t>時間を創造することができるため（聖書が「初めに」と述べているからです）、神は時間を超越しておられ、時間に制約されることがありません。モーセが、イスラエル人をエジプトの奴隷状態から導き出すために自分を遣わした方の名を、彼らに何と告げればよいのか神に尋ねたとき、神は答えられました。「あなたはイスラエルの子らにこう言いなさい。『わたしはある』という方が、あなたがたのところに私を遣わされた、と。」 出エジプト記 3:14</w:t>
        <w:br/>
        <w:t>「わたしはある」という名は、神の永遠の性質を指しています。神は時間に縛られておられないので、時間の神です。フランス語では、神を指すとき、フランス語訳聖書で最もよく使われる語の一つが L'ETERNEL です。永遠なる方です。時間を超えて永遠であり得るのは神だけであり、これは真の神を示すしるしです。</w:t>
      </w:r>
    </w:p>
    <w:bookmarkEnd w:id="0"/>
    <w:p w14:paraId="5C097F03" w14:textId="5E23FA64" w:rsidR="00A7291B" w:rsidRDefault="0025169D" w:rsidP="00A7291B">
      <w:pPr>
        <w:pStyle w:val="NormalBlock"/>
      </w:pPr>
      <w:r>
        <w:t>ですから、聖書が神について語るとき、それは限界も欠点も、比べるものもない存在を指しています――神はすべての神であり、すべてのものの神です。聖書はこれを何よりもまず明らかにしており、神がおられ、神はただおひとりであり、神がすべてのものの神であることが明確になるようにしています。聖書が神について語っているもう一つのことは、次のとおりです。</w:t>
      </w:r>
    </w:p>
    <w:p w14:paraId="27FB83DB" w14:textId="77777777" w:rsidR="00227BF5" w:rsidRDefault="00227BF5" w:rsidP="00227BF5">
      <w:pPr>
        <w:pStyle w:val="Heading3"/>
      </w:pPr>
      <w:r>
        <w:t>B. 神は聖なる神である</w:t>
      </w:r>
    </w:p>
    <w:bookmarkEnd w:id="0"/>
    <w:bookmarkEnd w:id="0"/>
    <w:p w14:paraId="5C097F03" w14:textId="5E23FA64" w:rsidR="00A7291B" w:rsidRDefault="0025169D" w:rsidP="00A7291B">
      <w:pPr>
        <w:pStyle w:val="NormalBlock"/>
      </w:pPr>
      <w:r>
        <w:t>神がすべてのものの神であることは、旧約聖書における聖書の主要な教えです。神が「聖なる」神であることは、神のご性質に関する基本的な教えです。預言者たちは、イザヤ書 40:25、ハバクク書 3:3、ホセア書 11:9などで、神を聖なる方と呼びました。</w:t>
      </w:r>
    </w:p>
    <w:bookmarkEnd w:id="0"/>
    <w:p w14:paraId="5C097F03" w14:textId="5E23FA64" w:rsidR="00A7291B" w:rsidRDefault="0025169D" w:rsidP="00A7291B">
      <w:pPr>
        <w:pStyle w:val="NormalBlock"/>
      </w:pPr>
      <w:r>
        <w:t>悪、闇、または不完全さの反対であるという意味で聖なる方。神は聖なる方であり、その聖さ（純粋さ）は、しばしば光や火の輝きとして、物理的な用語で表現されます。</w:t>
      </w:r>
    </w:p>
    <w:bookmarkEnd w:id="0"/>
    <w:p w14:paraId="2EC75E3D" w14:textId="41EDDCE5" w:rsidR="008A3F75" w:rsidRDefault="00932373" w:rsidP="001E1588">
      <w:pPr>
        <w:pStyle w:val="NormalBlock"/>
        <w:numPr>
          <w:ilvl w:val="0"/>
          <w:numId w:val="199"/>
        </w:numPr>
      </w:pPr>
      <w:r w:rsidRPr="00932373">
        <w:t>燃える柴 - モーセ</w:t>
      </w:r>
    </w:p>
    <w:bookmarkEnd w:id="0"/>
    <w:p w14:paraId="2EC75E3D" w14:textId="41EDDCE5" w:rsidR="008A3F75" w:rsidRDefault="00932373" w:rsidP="001E1588">
      <w:pPr>
        <w:pStyle w:val="NormalBlock"/>
        <w:numPr>
          <w:ilvl w:val="0"/>
          <w:numId w:val="199"/>
        </w:numPr>
      </w:pPr>
      <w:r w:rsidRPr="00932373">
        <w:t>山頂の火 - 出エジプト記 24:17</w:t>
      </w:r>
    </w:p>
    <w:bookmarkEnd w:id="0"/>
    <w:p w14:paraId="2EC75E3D" w14:textId="41EDDCE5" w:rsidR="008A3F75" w:rsidRDefault="00932373" w:rsidP="001E1588">
      <w:pPr>
        <w:pStyle w:val="NormalBlock"/>
        <w:numPr>
          <w:ilvl w:val="0"/>
          <w:numId w:val="199"/>
        </w:numPr>
      </w:pPr>
      <w:r w:rsidRPr="00932373">
        <w:t>神と語った後、モーセの顔は明るく輝いた - その輝きは非常に大きかった、出エジプト記 34:29</w:t>
      </w:r>
    </w:p>
    <w:bookmarkEnd w:id="0"/>
    <w:bookmarkEnd w:id="0"/>
    <w:p w14:paraId="5C097F03" w14:textId="5E23FA64" w:rsidR="00A7291B" w:rsidRDefault="0025169D" w:rsidP="00A7291B">
      <w:pPr>
        <w:pStyle w:val="NormalBlock"/>
      </w:pPr>
      <w:r>
        <w:t>十戒、儀式、祭司職、幕屋、神殿はすべて、人間とは異なり、神が聖く、純粋で、いかなる汚れや欠陥もないことを、人間に理解できる形で伝えるために定められました。神の聖さはあまりにも偉大であるため、人は罪人である以上、神の御前に出れば直ちに死んでしまいます――それほどまでに、神の聖さの栄光は力強いものでした。大祭司だけが、神の許しを得て、民のためにいけにえを献げるため、年に一度、至聖所に入ることができました。</w:t>
      </w:r>
    </w:p>
    <w:bookmarkEnd w:id="0"/>
    <w:p w14:paraId="5C097F03" w14:textId="5E23FA64" w:rsidR="00A7291B" w:rsidRDefault="0025169D" w:rsidP="00A7291B">
      <w:pPr>
        <w:pStyle w:val="NormalBlock"/>
      </w:pPr>
      <w:r>
        <w:t>神には、何が正しく何が間違っているかの基準または律法を定める権威があります。神は聖なる方であるため、礼拝と崇敬を受けるにふさわしい方です。存在するすべてのものの中で、神以外に聖なるもの、または聖なる者は何もありません。聖なるものとなる唯一の方法は、神によって神の用のために結び付けられるか、分離されることです。結び付けられるだけでは、聖さを生み出すことはできません。</w:t>
      </w:r>
    </w:p>
    <w:p w14:paraId="27FB83DB" w14:textId="77777777" w:rsidR="00227BF5" w:rsidRDefault="00227BF5" w:rsidP="00227BF5">
      <w:pPr>
        <w:pStyle w:val="Heading3"/>
      </w:pPr>
      <w:r>
        <w:t>C. 愛の神</w:t>
      </w:r>
    </w:p>
    <w:bookmarkEnd w:id="0"/>
    <w:bookmarkEnd w:id="0"/>
    <w:p w14:paraId="5C097F03" w14:textId="5E23FA64" w:rsidR="00A7291B" w:rsidRDefault="0025169D" w:rsidP="00A7291B">
      <w:pPr>
        <w:pStyle w:val="NormalBlock"/>
      </w:pPr>
      <w:r>
        <w:t>旧約聖書における神の主な特徴が、神が聖なるお方であるということだったなら、新約聖書における神についての主な概念は、神が愛の神であるということです。旧約聖書全体の物語は、神が特別な国民を創造し、ほぼ2000年にわたって彼らを守り、養われたというものです。それは、神がその特定の文化と民の一員として人間の姿を取ることができるようにするためでした。新約聖書の物語は、人間の姿を取られた神が、全人類の道徳的負債の支払いとして、死においてご自身をささげられたというものです。</w:t>
      </w:r>
    </w:p>
    <w:bookmarkEnd w:id="0"/>
    <w:p w14:paraId="5C097F03" w14:textId="5E23FA64" w:rsidR="00A7291B" w:rsidRDefault="0025169D" w:rsidP="00A7291B">
      <w:pPr>
        <w:pStyle w:val="NormalBlock"/>
      </w:pPr>
      <w:r>
        <w:t>どのようにして、死者の中から復活することによってご自身の神性と救いの申し出の証拠を示し、全世界のための救いの良い知らせを広めるために教会を設立されたのか。求められることもなく、ご自身の創造物が永遠に神的な存在の喜びを分かち合う機会を持てるように、ご自身の神性の一面を犠牲にされたからこそ、主は愛の神です。人間が行った、あるいは考えたり試みたりしたとしても行うことのできる、これに等しい、または似た親切や恵みの表現はありません。主は愛の神です。なぜなら、主が愛されたように愛することのできる者も、実際にそのように愛した者も、ほかには誰もいないのに、私たちはこの愛の証人であり、その参加者でもあるからです。</w:t>
      </w:r>
    </w:p>
    <w:p w14:paraId="6ABE7781" w14:textId="77777777" w:rsidR="00227BF5" w:rsidRDefault="00227BF5" w:rsidP="00227BF5">
      <w:pPr>
        <w:pStyle w:val="Heading2"/>
      </w:pPr>
      <w:r>
        <w:t>これは何を意味しますか？</w:t>
      </w:r>
    </w:p>
    <w:bookmarkEnd w:id="0"/>
    <w:bookmarkEnd w:id="0"/>
    <w:p w14:paraId="5C097F03" w14:textId="5E23FA64" w:rsidR="00A7291B" w:rsidRDefault="0025169D" w:rsidP="00A7291B">
      <w:pPr>
        <w:pStyle w:val="NormalBlock"/>
      </w:pPr>
      <w:r>
        <w:t>神のご性質やその徳について語ったり、賛美したりすることに終わりはありません。そこは時間のない天の経験ですが、ここで私たちに与えられているのは30分だけです。ですから、聖書の神についての私の説明は、神についてのこの三つの側面にとどめ、最後に、神がどのようなお方であるかについて私たちが知っているこれらのことが、私たち自身の経験とどのように関係するのかを結びつけてみたいと思います。言い換えれば、神がすべての神、聖なる神、愛の神であるなら、それがどうしたというのでしょうか。それがどうしたのでしょうか。</w:t>
      </w:r>
    </w:p>
    <w:p w14:paraId="27FB83DB" w14:textId="77777777" w:rsidR="00227BF5" w:rsidRDefault="00227BF5" w:rsidP="00227BF5">
      <w:pPr>
        <w:pStyle w:val="Heading3"/>
      </w:pPr>
      <w:r>
        <w:t>1. もし神がすべてのものの神であるなら、神は私たちの祈りの神でもあります</w:t>
      </w:r>
    </w:p>
    <w:bookmarkEnd w:id="0"/>
    <w:bookmarkEnd w:id="0"/>
    <w:p w14:paraId="5C097F03" w14:textId="5E23FA64" w:rsidR="00A7291B" w:rsidRDefault="0025169D" w:rsidP="00A7291B">
      <w:pPr>
        <w:pStyle w:val="NormalBlock"/>
      </w:pPr>
      <w:r>
        <w:t>聖書が、私たちの祈りを真に聞き、答えることのできる唯一のお方へと導いてくれたので、私たちは最も祝福された人々です。祈るとき、すべてのものの神は、あなたの人生にあるすべての事柄を気にかけ、あなたの人生のあらゆる領域で働くことのできる神であることを覚えていなさい。神はただおひとりであり、クリスチャンとして私たちが特に祈るお方がその神であると知ることは、慰めとなる事実です。</w:t>
      </w:r>
    </w:p>
    <w:p w14:paraId="27FB83DB" w14:textId="77777777" w:rsidR="00227BF5" w:rsidRDefault="00227BF5" w:rsidP="00227BF5">
      <w:pPr>
        <w:pStyle w:val="Heading3"/>
      </w:pPr>
      <w:r>
        <w:t>2. もし神が聖なるお方であるなら、神の民である私たちもまた、聖なる者となるよう努めなければなりません。</w:t>
      </w:r>
    </w:p>
    <w:bookmarkEnd w:id="0"/>
    <w:bookmarkEnd w:id="0"/>
    <w:p w14:paraId="5C097F03" w14:textId="5E23FA64" w:rsidR="00A7291B" w:rsidRDefault="0025169D" w:rsidP="00A7291B">
      <w:pPr>
        <w:pStyle w:val="NormalBlock"/>
      </w:pPr>
      <w:r>
        <w:t>使徒の働きペテロはこのように言いました、</w:t>
      </w:r>
    </w:p>
    <w:bookmarkEnd w:id="0"/>
    <w:p w14:paraId="7E1F9BC8" w14:textId="7BE2687A" w:rsidR="00A7291B" w:rsidRPr="007C2DD5" w:rsidRDefault="0025169D" w:rsidP="007C2DD5">
      <w:pPr>
        <w:pStyle w:val="Quote"/>
      </w:pPr>
      <w:r>
        <w:t>¹⁵ かえって、あなたがたを招いてくださったきよい神にならい、あらゆる点できよい者とされなさい。 ¹⁶ 主みずから、「わたしはきよい者であるから、あなたがたも、きよくなければならない」（レビ19・2）と言われました。</w:t>
      </w:r>
    </w:p>
    <w:bookmarkEnd w:id="0"/>
    <w:p w14:paraId="44687C10" w14:textId="5FB066C6" w:rsidR="009C22C1" w:rsidRDefault="009C22C1" w:rsidP="00C35B22">
      <w:pPr>
        <w:pStyle w:val="BibleVerseCite"/>
      </w:pPr>
      <w:r w:rsidRPr="007C2DD5">
        <w:t>- ペテロの手紙Ⅰ 1:15-16</w:t>
      </w:r>
    </w:p>
    <w:bookmarkEnd w:id="0"/>
    <w:p w14:paraId="255668C9" w14:textId="77777777" w:rsidR="00A7291B" w:rsidRDefault="0025169D" w:rsidP="00A7291B">
      <w:pPr>
        <w:pStyle w:val="PadTop24"/>
      </w:pPr>
      <w:r>
        <w:t>モーセの時代から世界が変わったからといって、神の聖さが変わっていないことを私たちは忘れてしまいます。旧約聖書の神と、より新しく、より流行に敏感で、より格好よく、より寛容な新約聖書版の神などというものは存在しません。</w:t>
      </w:r>
    </w:p>
    <w:bookmarkEnd w:id="0"/>
    <w:p w14:paraId="5C097F03" w14:textId="5E23FA64" w:rsidR="00A7291B" w:rsidRDefault="0025169D" w:rsidP="00A7291B">
      <w:pPr>
        <w:pStyle w:val="NormalBlock"/>
      </w:pPr>
      <w:r>
        <w:t>神はいつも同じです。</w:t>
      </w:r>
    </w:p>
    <w:bookmarkEnd w:id="0"/>
    <w:p w14:paraId="5C097F03" w14:textId="5E23FA64" w:rsidR="00A7291B" w:rsidRDefault="0025169D" w:rsidP="00A7291B">
      <w:pPr>
        <w:pStyle w:val="NormalBlock"/>
      </w:pPr>
      <w:r>
        <w:t>神は、偽りや盗み、性的な不純、酩酊、そして人々がこれまで犯してきたあらゆる罪を憎まれます。私たちにとってこれは、2007年にも、栄光がまばゆいほどで、罪を憎まれる同じ聖なる神をいただいているのですから、これまでと同じように熱心に、聖く純粋な生活を送るよう努めるべきだということを意味します。また、私たちが集まって礼拝をささげるとき、畏敬の念をもって礼拝する必要があるということも意味します。</w:t>
      </w:r>
    </w:p>
    <w:bookmarkEnd w:id="0"/>
    <w:p w14:paraId="2EC75E3D" w14:textId="41EDDCE5" w:rsidR="008A3F75" w:rsidRDefault="00932373" w:rsidP="001E1588">
      <w:pPr>
        <w:pStyle w:val="NormalBlock"/>
        <w:numPr>
          <w:ilvl w:val="0"/>
          <w:numId w:val="199"/>
        </w:numPr>
      </w:pPr>
      <w:r w:rsidRPr="00932373">
        <w:t>礼拝が聖なるものであるのは、それが聖なる方にささげられるものだからです。</w:t>
      </w:r>
    </w:p>
    <w:bookmarkEnd w:id="0"/>
    <w:p w14:paraId="2EC75E3D" w14:textId="41EDDCE5" w:rsidR="008A3F75" w:rsidRDefault="00932373" w:rsidP="001E1588">
      <w:pPr>
        <w:pStyle w:val="NormalBlock"/>
        <w:numPr>
          <w:ilvl w:val="0"/>
          <w:numId w:val="199"/>
        </w:numPr>
      </w:pPr>
      <w:r w:rsidRPr="00932373">
        <w:t>礼拝をどのように行うべきかについての無礼、不注意、不従順は、私たちが礼拝するとき、私たちの間におられる聖なる御臨在に対する侮辱です。</w:t>
      </w:r>
    </w:p>
    <w:bookmarkEnd w:id="0"/>
    <w:p w14:paraId="2EC75E3D" w14:textId="41EDDCE5" w:rsidR="008A3F75" w:rsidRDefault="00932373" w:rsidP="001E1588">
      <w:pPr>
        <w:pStyle w:val="NormalBlock"/>
        <w:numPr>
          <w:ilvl w:val="0"/>
          <w:numId w:val="199"/>
        </w:numPr>
      </w:pPr>
      <w:r w:rsidRPr="00932373">
        <w:t>礼拝の時間にいつも遅れて来たり、廊下でおしゃべりをして時間を過ごしたり、携帯電話のメッセージを確認したりしているなら、私たちは聖さの模範ではありません......これはあなたには聖なることに思えますか。</w:t>
      </w:r>
    </w:p>
    <w:bookmarkEnd w:id="0"/>
    <w:bookmarkEnd w:id="0"/>
    <w:p w14:paraId="5C097F03" w14:textId="5E23FA64" w:rsidR="00A7291B" w:rsidRDefault="0025169D" w:rsidP="00A7291B">
      <w:pPr>
        <w:pStyle w:val="NormalBlock"/>
      </w:pPr>
      <w:r>
        <w:t>私たちの兄弟たちが旧約および新約の時代にそうしたのと同じ畏敬と敬虔さをもって、聖なる方に近づきましょう。なぜなら、主は今も、そしていつまでも聖なる方だからです。</w:t>
      </w:r>
    </w:p>
    <w:p w14:paraId="27FB83DB" w14:textId="77777777" w:rsidR="00227BF5" w:rsidRDefault="00227BF5" w:rsidP="00227BF5">
      <w:pPr>
        <w:pStyle w:val="Heading3"/>
      </w:pPr>
      <w:r>
        <w:t>3. もし神が愛の神であるなら、罪人である私たちには希望があります。</w:t>
      </w:r>
    </w:p>
    <w:bookmarkEnd w:id="0"/>
    <w:bookmarkEnd w:id="0"/>
    <w:p w14:paraId="5C097F03" w14:textId="5E23FA64" w:rsidR="00A7291B" w:rsidRDefault="0025169D" w:rsidP="00A7291B">
      <w:pPr>
        <w:pStyle w:val="NormalBlock"/>
      </w:pPr>
      <w:r>
        <w:t>もし神がただすべての者の神、また聖なる神であるだけなら、私たちは神について知り、神がどのようなお方であるかを理解することはできても、赦しと励ましと新たにされることを求めて神のもとに来ることは決してできなかったでしょう。神の聖さと私たちの罪は相容れず、それを妨げたからです。しかし、神が愛によって私たちに手を差し伸べるためにへりくだってくださったので、また、キリストの血によって私たちの間の隔たりに橋を架けてくださったので、今や私たちは「愛」と記された扉を通って、神の御前に入ることができます。</w:t>
      </w:r>
    </w:p>
    <w:bookmarkEnd w:id="0"/>
    <w:p w14:paraId="5C097F03" w14:textId="5E23FA64" w:rsidR="00A7291B" w:rsidRDefault="0025169D" w:rsidP="00A7291B">
      <w:pPr>
        <w:pStyle w:val="NormalBlock"/>
      </w:pPr>
      <w:r>
        <w:t>神の性質の一つが、他の性質よりも優れている、あるいは重要であるということではありません。神の性質の一つが完全な愛であるからこそ、私たちは神の聖さと完全さという他の性質と和解することができるのです。私は、神のすべてを包み込む力に畏敬の念を抱き、神の聖さを reverence しています。しかし、神が私のような罪人をも愛することのできる神であることに、永遠に感謝しています。</w:t>
      </w:r>
    </w:p>
    <w:p w14:paraId="27FB83DB" w14:textId="77777777" w:rsidR="00227BF5" w:rsidRDefault="00227BF5" w:rsidP="00227BF5">
      <w:pPr>
        <w:pStyle w:val="Heading3"/>
      </w:pPr>
      <w:r>
        <w:t>要約</w:t>
      </w:r>
    </w:p>
    <w:bookmarkEnd w:id="0"/>
    <w:bookmarkEnd w:id="0"/>
    <w:p w14:paraId="5C097F03" w14:textId="5E23FA64" w:rsidR="00A7291B" w:rsidRDefault="0025169D" w:rsidP="00A7291B">
      <w:pPr>
        <w:pStyle w:val="NormalBlock"/>
      </w:pPr>
      <w:r>
        <w:t>神に関しては、ヤコブの手紙 1:19でヤコブが言っているように、「聞くには早く、語るには遅く」ありましょう。すべての上におられる聖なる神と向き合っていることを知りましょう。レッスンの終わりに招きに応える時には、私たちを御自身のもとに来るよう招いてくださったのが、愛の神であることを覚えましょう。</w:t>
      </w:r>
    </w:p>
    <w:bookmarkEnd w:id="0"/>
    <w:p w14:paraId="2EC75E3D" w14:textId="41EDDCE5" w:rsidR="008A3F75" w:rsidRDefault="00932373" w:rsidP="001E1588">
      <w:pPr>
        <w:pStyle w:val="NormalBlock"/>
        <w:numPr>
          <w:ilvl w:val="0"/>
          <w:numId w:val="199"/>
        </w:numPr>
      </w:pPr>
      <w:r w:rsidRPr="00932373">
        <w:t>悔い改めとバプテスマによって、私たちの罪の重荷を投げ下ろすため。</w:t>
      </w:r>
    </w:p>
    <w:bookmarkEnd w:id="0"/>
    <w:p w14:paraId="2EC75E3D" w14:textId="41EDDCE5" w:rsidR="008A3F75" w:rsidRDefault="00932373" w:rsidP="001E1588">
      <w:pPr>
        <w:pStyle w:val="NormalBlock"/>
        <w:numPr>
          <w:ilvl w:val="0"/>
          <w:numId w:val="199"/>
        </w:numPr>
      </w:pPr>
      <w:r w:rsidRPr="00932373">
        <w:t>祈りによって、私たちの思い煩いと苦難を主の御足元に置くため。</w:t>
      </w:r>
    </w:p>
    <w:bookmarkEnd w:id="0"/>
    <w:p w14:paraId="2EC75E3D" w14:textId="41EDDCE5" w:rsidR="008A3F75" w:rsidRDefault="00932373" w:rsidP="001E1588">
      <w:pPr>
        <w:pStyle w:val="NormalBlock"/>
        <w:numPr>
          <w:ilvl w:val="0"/>
          <w:numId w:val="199"/>
        </w:numPr>
      </w:pPr>
      <w:r w:rsidRPr="00932373">
        <w:t>教会への奉仕に、私たちの手と心をささげるため。</w:t>
      </w:r>
    </w:p>
    <w:bookmarkEnd w:id="0"/>
    <w:bookmarkEnd w:id="0"/>
    <w:p w14:paraId="5C097F03" w14:textId="5E23FA64" w:rsidR="00A7291B" w:rsidRDefault="0025169D" w:rsidP="00A7291B">
      <w:pPr>
        <w:pStyle w:val="NormalBlock"/>
      </w:pPr>
      <w:r>
        <w:t>聖書の真の神、完全な愛と聖さと力の神は、今、私たちが立って歌う中で、あなたをご自身のもとへと招いておられます。もし神が今あなたを呼んでおられるなら、神のもとへ来ることを拒まないでくだ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