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 Batalha Final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Gogue e Magogue</w:t>
      </w:r>
    </w:p>
    <w:p w14:paraId="670F8077" w14:textId="038F6EFB" w:rsidR="00944B2D" w:rsidRDefault="00944B2D" w:rsidP="00944B2D">
      <w:pPr>
        <w:pStyle w:val="ChapterVerse"/>
      </w:pPr>
      <w:r w:rsidRPr="00944B2D">
        <w:t>Ezequiel 38-39</w:t>
      </w:r>
    </w:p>
    <w:bookmarkEnd w:id="0"/>
    <w:p w14:paraId="5C097F03" w14:textId="5E23FA64" w:rsidR="00A7291B" w:rsidRDefault="0025169D" w:rsidP="00A7291B">
      <w:pPr>
        <w:pStyle w:val="NormalBlock"/>
      </w:pPr>
      <w:r>
        <w:t>Depois de prometer restauração, renovação e um novo pastor, Ezequiel encerra esta seção com uma visão dramática de um conflito final e avassalador. Os capítulos 38–39 introduzem Gogue, da terra de Magogue — um inimigo misterioso que se levanta contra o povo restaurado de Deus. As imagens são vívidas, simbólicas e intencionalmente abrangentes. Isto não é meramente uma previsão histórica, mas uma declaração teológica: não importa quão grande seja a oposição, Deus defenderá, em última análise, o Seu povo e manifestará a Sua glória.</w:t>
      </w:r>
    </w:p>
    <w:p w14:paraId="27FB83DB" w14:textId="77777777" w:rsidR="00227BF5" w:rsidRDefault="00227BF5" w:rsidP="00227BF5">
      <w:pPr>
        <w:pStyle w:val="Heading3"/>
      </w:pPr>
      <w:r>
        <w:t>1. A Ascensão de um Inimigo Final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Gogue é retratado como um poderoso líder do extremo norte, reunindo uma vasta coalizão de nações para a guerra. A lista de aliados se estende por todo o mundo conhecido, sugerindo uma ameaça universal, e não um conflito localizado.</w:t>
      </w:r>
    </w:p>
    <w:bookmarkEnd w:id="0"/>
    <w:p w14:paraId="5C097F03" w14:textId="5E23FA64" w:rsidR="00A7291B" w:rsidRDefault="0025169D" w:rsidP="00A7291B">
      <w:pPr>
        <w:pStyle w:val="NormalBlock"/>
      </w:pPr>
      <w:r>
        <w:t>O momento é importante. Este ataque ocorre depois que Israel foi restaurado e está vivendo em segurança. O povo não está mais no exílio; está em paz. No entanto, essa paz é subitamente ameaçada por uma força avassaladora.</w:t>
      </w:r>
    </w:p>
    <w:bookmarkEnd w:id="0"/>
    <w:p w14:paraId="5C097F03" w14:textId="5E23FA64" w:rsidR="00A7291B" w:rsidRDefault="0025169D" w:rsidP="00A7291B">
      <w:pPr>
        <w:pStyle w:val="NormalBlock"/>
      </w:pPr>
      <w:r>
        <w:t>Isso reflete uma verdade bíblica recorrente: mesmo após períodos de restauração, o povo de Deus ainda pode enfrentar oposição. A fé não elimina o conflito–mas redefine o seu resultado.</w:t>
      </w:r>
    </w:p>
    <w:p w14:paraId="27FB83DB" w14:textId="77777777" w:rsidR="00227BF5" w:rsidRDefault="00227BF5" w:rsidP="00227BF5">
      <w:pPr>
        <w:pStyle w:val="Heading3"/>
      </w:pPr>
      <w:r>
        <w:t>2. O Controle Soberano de Deus sobre o Conflito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Uma das características mais marcantes desta passagem é que o próprio Deus atrai Gogue para a batalha. "Eu te farei voltar e porei anzóis em tuas mandíbulas."</w:t>
      </w:r>
    </w:p>
    <w:bookmarkEnd w:id="0"/>
    <w:p w14:paraId="5C097F03" w14:textId="5E23FA64" w:rsidR="00A7291B" w:rsidRDefault="0025169D" w:rsidP="00A7291B">
      <w:pPr>
        <w:pStyle w:val="NormalBlock"/>
      </w:pPr>
      <w:r>
        <w:t>Esta não é uma batalha que pega Deus de surpresa. É uma batalha que Ele permite — e até mesmo orquestra — para um propósito maior. Gogue acredita que está agindo por sua própria ambição, mas, na realidade, está cumprindo o plano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Isso reforça um tema central em Ezequiel: Deus não está reagindo à história; Ele a está dirigindo. Até mesmo as ações das nações hostis estão sob Sua autoridade.</w:t>
      </w:r>
    </w:p>
    <w:p w14:paraId="27FB83DB" w14:textId="77777777" w:rsidR="00227BF5" w:rsidRDefault="00227BF5" w:rsidP="00227BF5">
      <w:pPr>
        <w:pStyle w:val="Heading3"/>
      </w:pPr>
      <w:r>
        <w:t>3. A Derrota Avassaladora de Gogue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Quando a batalha começa, termina quase tão rapidamente quanto começa. Deus intervém decisivamente por meios naturais e sobrenaturais–terremotos, confusão entre as fileiras inimigas e juízo divino.</w:t>
      </w:r>
    </w:p>
    <w:bookmarkEnd w:id="0"/>
    <w:p w14:paraId="5C097F03" w14:textId="5E23FA64" w:rsidR="00A7291B" w:rsidRDefault="0025169D" w:rsidP="00A7291B">
      <w:pPr>
        <w:pStyle w:val="NormalBlock"/>
      </w:pPr>
      <w:r>
        <w:t>A derrota é total. O exército invasor é destruído, e suas armas são deixadas para trás em tal abundância que se tornam combustível por anos. A imagem é dramática, enfatizando não apenas a vitória, mas o triunfo completo e inegável.</w:t>
      </w:r>
    </w:p>
    <w:bookmarkEnd w:id="0"/>
    <w:p w14:paraId="5C097F03" w14:textId="5E23FA64" w:rsidR="00A7291B" w:rsidRDefault="0025169D" w:rsidP="00A7291B">
      <w:pPr>
        <w:pStyle w:val="NormalBlock"/>
      </w:pPr>
      <w:r>
        <w:t>O ponto é claro: o resultado da batalha nunca está em dúvida. Deus não luta contra os seus inimigos–Ele os vence sem esforço.</w:t>
      </w:r>
    </w:p>
    <w:p w14:paraId="27FB83DB" w14:textId="77777777" w:rsidR="00227BF5" w:rsidRDefault="00227BF5" w:rsidP="00227BF5">
      <w:pPr>
        <w:pStyle w:val="Heading3"/>
      </w:pPr>
      <w:r>
        <w:t>4. A Glória de Deus Revelada a Todas as Nações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propósito final deste evento não é simplesmente a segurança de Israel, mas a glória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"Eu me engrandecerei, me santificarei e me farei conhecido aos olhos de muitas nações."</w:t>
      </w:r>
    </w:p>
    <w:bookmarkEnd w:id="0"/>
    <w:p w14:paraId="5C097F03" w14:textId="5E23FA64" w:rsidR="00A7291B" w:rsidRDefault="0025169D" w:rsidP="00A7291B">
      <w:pPr>
        <w:pStyle w:val="NormalBlock"/>
      </w:pPr>
      <w:r>
        <w:t>Por meio desta vitória, tanto Israel quanto as nações circunvizinhas passam a compreender quem Deus verdadeiramente é. Israel reconhece que sua restauração não se deveu à sua própria força, e as nações veem que somente Deus é soberano sobre a história.</w:t>
      </w:r>
    </w:p>
    <w:bookmarkEnd w:id="0"/>
    <w:p w14:paraId="5C097F03" w14:textId="5E23FA64" w:rsidR="00A7291B" w:rsidRDefault="0025169D" w:rsidP="00A7291B">
      <w:pPr>
        <w:pStyle w:val="NormalBlock"/>
      </w:pPr>
      <w:r>
        <w:t>Este conflito final se torna um palco para a revelação divina.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visão de Gogue e Magogue nos lembra de que a história está caminhando para uma resolução final na qual a autoridade de Deus será plenamente revelada. Embora os crentes possam enfrentar oposição, incerteza ou até mesmo desafios avassaladores, o resultado final já está determinado.</w:t>
      </w:r>
    </w:p>
    <w:bookmarkEnd w:id="0"/>
    <w:p w14:paraId="5C097F03" w14:textId="5E23FA64" w:rsidR="00A7291B" w:rsidRDefault="0025169D" w:rsidP="00A7291B">
      <w:pPr>
        <w:pStyle w:val="NormalBlock"/>
      </w:pPr>
      <w:r>
        <w:t>Deus não está meramente presente na luta–Ele é soberano sobre ela.</w:t>
      </w:r>
    </w:p>
    <w:bookmarkEnd w:id="0"/>
    <w:p w14:paraId="5C097F03" w14:textId="5E23FA64" w:rsidR="00A7291B" w:rsidRDefault="0025169D" w:rsidP="00A7291B">
      <w:pPr>
        <w:pStyle w:val="NormalBlock"/>
      </w:pPr>
      <w:r>
        <w:t>Para os leitores modernos, esta passagem oferece segurança. O mal pode reunir forças. A oposição pode parecer intimidante. Mas nada disso opera fora do controle de Deus, e nada disso prevalecerá no fim.</w:t>
      </w:r>
    </w:p>
    <w:bookmarkEnd w:id="0"/>
    <w:p w14:paraId="5C097F03" w14:textId="5E23FA64" w:rsidR="00A7291B" w:rsidRDefault="0025169D" w:rsidP="00A7291B">
      <w:pPr>
        <w:pStyle w:val="NormalBlock"/>
      </w:pPr>
      <w:r>
        <w:t>A fé, portanto, não está enraizada nas circunstâncias, mas na certeza da vitória final de Deus.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