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Amor Que Une</w:t>
      </w:r>
    </w:p>
    <w:p w14:paraId="30A144DD" w14:textId="3D11DC34" w:rsidR="00D83136" w:rsidRPr="00D83136" w:rsidRDefault="00D83136" w:rsidP="006C2818">
      <w:pPr>
        <w:pStyle w:val="NewSubtitle"/>
      </w:pPr>
      <w:r w:rsidRPr="00D83136">
        <w:t>1 Corintios 13 para Hermanos y Hermanas</w:t>
      </w:r>
    </w:p>
    <w:bookmarkEnd w:id="0"/>
    <w:p w14:paraId="5C097F03" w14:textId="5E23FA64" w:rsidR="00A7291B" w:rsidRDefault="0025169D" w:rsidP="00A7291B">
      <w:pPr>
        <w:pStyle w:val="NormalBlock"/>
      </w:pPr>
      <w:r>
        <w:t>La descripción del amor de Pablo en 1 Corintios 13:4-7 proporciona el modelo para todo vínculo humano que Dios diseñó: el matrimonio, la familia, la amistad y la comunión en la iglesia. El amor es el pegamento que mantiene unidas las relaciones cuando las diferencias, los celos o el orgullo amenazan con separarlas. Esta serie aplica esas palabras eternas a relaciones específicas de la vida. Hemos analizado el amor hacia esposos, esposas, padres, madres e incluso rivales. En esta lección, nos dirigimos a hermanos y hermanas, aquellos unidos por la familia, por la fe o por ambos. Pocas relaciones ofrecen más oportunidad para el afecto, la lealtad y la alegría, o para la competencia, la comparación y el conflicto. La visión del amor de Pablo ofrece a los hermanos una manera de crecer juntos en lugar de alejarse.</w:t>
      </w:r>
    </w:p>
    <w:p w14:paraId="6ABE7781" w14:textId="77777777" w:rsidR="00227BF5" w:rsidRDefault="00227BF5" w:rsidP="00227BF5">
      <w:pPr>
        <w:pStyle w:val="Heading2"/>
      </w:pPr>
      <w:r>
        <w:t>Amor Que Une: Para Hermanos y Hermanas</w:t>
      </w:r>
    </w:p>
    <w:bookmarkEnd w:id="0"/>
    <w:bookmarkEnd w:id="0"/>
    <w:p w14:paraId="5C097F03" w14:textId="5E23FA64" w:rsidR="00A7291B" w:rsidRDefault="0025169D" w:rsidP="00A7291B">
      <w:pPr>
        <w:pStyle w:val="NormalBlock"/>
      </w:pPr>
      <w:r>
        <w:t>El amor fraternal es el primer campo de entrenamiento para el amor cristiano. Enseña a compartir, perdonar y ser humildes mucho antes de la adultez. Ya sea que los hermanos compartan un hogar o se reencuentren como adultos, su relación se convierte en un aula viva de paciencia, bondad y gracia.</w:t>
      </w:r>
    </w:p>
    <w:p w14:paraId="27FB83DB" w14:textId="77777777" w:rsidR="00227BF5" w:rsidRDefault="00227BF5" w:rsidP="00227BF5">
      <w:pPr>
        <w:pStyle w:val="Heading3"/>
      </w:pPr>
      <w:r>
        <w:t>I. El Amor Es Paciente – Dando Espacio Para Crecer</w:t>
      </w:r>
    </w:p>
    <w:bookmarkEnd w:id="0"/>
    <w:bookmarkEnd w:id="0"/>
    <w:p w14:paraId="5C097F03" w14:textId="5E23FA64" w:rsidR="00A7291B" w:rsidRDefault="0025169D" w:rsidP="00A7291B">
      <w:pPr>
        <w:pStyle w:val="NormalBlock"/>
      </w:pPr>
      <w:r>
        <w:t>Los hermanos a menudo se irritan unos a otros no por malicia sino por inmadurez. El amor espera el crecimiento sin resentimiento. Da espacio para las diferencias en personalidad, fe o madurez. Así como Dios moldea pacientemente a cada creyente, los hermanos que se aman deben también permitir tiempo para el cambio (Filipenses 1:6).</w:t>
      </w:r>
    </w:p>
    <w:p w14:paraId="27FB83DB" w14:textId="77777777" w:rsidR="00227BF5" w:rsidRDefault="00227BF5" w:rsidP="00227BF5">
      <w:pPr>
        <w:pStyle w:val="Heading3"/>
      </w:pPr>
      <w:r>
        <w:t>II. El Amor Es Amable – Elegir La Gentileza Sobre Las Puñaladas</w:t>
      </w:r>
    </w:p>
    <w:bookmarkEnd w:id="0"/>
    <w:bookmarkEnd w:id="0"/>
    <w:p w14:paraId="5C097F03" w14:textId="5E23FA64" w:rsidR="00A7291B" w:rsidRDefault="0025169D" w:rsidP="00A7291B">
      <w:pPr>
        <w:pStyle w:val="NormalBlock"/>
      </w:pPr>
      <w:r>
        <w:t>La bondad en una relación entre hermanos se muestra a través de palabras que sanan en lugar de burlarse, que ayudan en lugar de herir. Los hermanos amorosos usan su cercanía para animar en lugar de avergonzar. La bondad es la elección silenciosa de proteger la dignidad del otro incluso en el desacuerdo.</w:t>
      </w:r>
    </w:p>
    <w:p w14:paraId="27FB83DB" w14:textId="77777777" w:rsidR="00227BF5" w:rsidRDefault="00227BF5" w:rsidP="00227BF5">
      <w:pPr>
        <w:pStyle w:val="Heading3"/>
      </w:pPr>
      <w:r>
        <w:t>III. El Amor No Es Celoso Ni Orgulloso – Celebrando Los Dones De Los Demás</w:t>
      </w:r>
    </w:p>
    <w:bookmarkEnd w:id="0"/>
    <w:bookmarkEnd w:id="0"/>
    <w:p w14:paraId="5C097F03" w14:textId="5E23FA64" w:rsidR="00A7291B" w:rsidRDefault="0025169D" w:rsidP="00A7291B">
      <w:pPr>
        <w:pStyle w:val="NormalBlock"/>
      </w:pPr>
      <w:r>
        <w:t>La rivalidad entre hermanos es tan antigua como Caín y Abel y tan moderna como las redes sociales. Sin embargo, el amor se regocija cuando un hermano o hermana tiene éxito. Encuentra gozo en la bendición del otro porque confía en que la bondad de Dios no es limitada. El amor destruye la competencia al convertir la comparación en celebración.</w:t>
      </w:r>
    </w:p>
    <w:p w14:paraId="27FB83DB" w14:textId="77777777" w:rsidR="00227BF5" w:rsidRDefault="00227BF5" w:rsidP="00227BF5">
      <w:pPr>
        <w:pStyle w:val="Heading3"/>
      </w:pPr>
      <w:r>
        <w:t>IV. El Amor No Se Comporta Inadecuadamente Ni Busca Lo Suyo – Sirviendo, No Marcando</w:t>
      </w:r>
    </w:p>
    <w:bookmarkEnd w:id="0"/>
    <w:bookmarkEnd w:id="0"/>
    <w:p w14:paraId="5C097F03" w14:textId="5E23FA64" w:rsidR="00A7291B" w:rsidRDefault="0025169D" w:rsidP="00A7291B">
      <w:pPr>
        <w:pStyle w:val="NormalBlock"/>
      </w:pPr>
      <w:r>
        <w:t>El amor fraternal se pone a prueba cuando uno debe ceder. El verdadero amor no se trata de justicia o de "llevar la cuenta", sino de servir a las necesidades del otro. El hermano más fuerte no es el que gana cada discusión, sino el que construye la paz (Romanos 12:10).</w:t>
      </w:r>
    </w:p>
    <w:p w14:paraId="27FB83DB" w14:textId="77777777" w:rsidR="00227BF5" w:rsidRDefault="00227BF5" w:rsidP="00227BF5">
      <w:pPr>
        <w:pStyle w:val="Heading3"/>
      </w:pPr>
      <w:r>
        <w:t>V. El Amor Todo Lo Sufre, Todo Lo Cree, Todo Lo Espera, Todo Lo Soporta – Permaneciendo Conectados En Cada Estación</w:t>
      </w:r>
    </w:p>
    <w:bookmarkEnd w:id="0"/>
    <w:bookmarkEnd w:id="0"/>
    <w:p w14:paraId="5C097F03" w14:textId="5E23FA64" w:rsidR="00A7291B" w:rsidRDefault="0025169D" w:rsidP="00A7291B">
      <w:pPr>
        <w:pStyle w:val="NormalBlock"/>
      </w:pPr>
      <w:r>
        <w:t>Las familias cambian: los hijos se van, las prioridades cambian, surgen malentendidos. El amor que perdura se niega a permitir que la distancia o el orgullo rompan el vínculo. Soporta las ofensas mediante el perdón, cree lo mejor el uno del otro, espera la reconciliación y persevera a través del tiempo y la prueba.</w:t>
      </w:r>
    </w:p>
    <w:p w14:paraId="27FB83DB" w14:textId="77777777" w:rsidR="00227BF5" w:rsidRDefault="00227BF5" w:rsidP="00227BF5">
      <w:pPr>
        <w:pStyle w:val="Heading3"/>
      </w:pPr>
      <w:r>
        <w:t>Por Qué Esto Importa</w:t>
      </w:r>
    </w:p>
    <w:bookmarkEnd w:id="0"/>
    <w:bookmarkEnd w:id="0"/>
    <w:p w14:paraId="5C097F03" w14:textId="5E23FA64" w:rsidR="00A7291B" w:rsidRDefault="0025169D" w:rsidP="00A7291B">
      <w:pPr>
        <w:pStyle w:val="NormalBlock"/>
      </w:pPr>
      <w:r>
        <w:t>La manera en que los hermanos y hermanas se tratan unos a otros enseña a la próxima generación cómo es el amor en el hogar y en la iglesia. Cuando los hermanos practican el tipo de amor de Pablo, muestran que la familia no se sostiene solo por la sangre, sino por la gracia. El amor que une se convierte en un testimonio para un mundo dividido—que la paz es posible cuando Cristo gobierna el corazón.</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