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Ausharren = Leben</w:t>
      </w:r>
    </w:p>
    <w:p w14:paraId="670F8077" w14:textId="038F6EFB" w:rsidR="00944B2D" w:rsidRDefault="00944B2D" w:rsidP="00944B2D">
      <w:pPr>
        <w:pStyle w:val="ChapterVerse"/>
      </w:pPr>
      <w:r w:rsidRPr="00944B2D">
        <w:t>Lukas 21:19</w:t>
      </w:r>
    </w:p>
    <w:bookmarkEnd w:id="0"/>
    <w:p w14:paraId="5C097F03" w14:textId="5E23FA64" w:rsidR="00A7291B" w:rsidRDefault="0025169D" w:rsidP="00A7291B">
      <w:pPr>
        <w:pStyle w:val="NormalBlock"/>
      </w:pPr>
      <w:r>
        <w:t>In Lukas 21 hält Jesus das, was oft als die "Ölbergrede" bezeichnet wird, eine prophetische Botschaft über die bevorstehende Zerstörung Jerusalems und das Ende der jüdischen Nation, wie sie bekannt gewesen war. Er warnt Seine Jünger vor Kriegen, Erdbeben, Verfolgung und Verrat – sogar durch Familienmitglieder. Diese Ereignisse würden im katastrophalen Fall Jerusalems im Jahr 70 n. Chr. gipfeln. In diesem ernsten Zusammenhang erklärt Jesus: "Durch euer standhaftes Ausharren werdet ihr eure Seelen gewinnen" (Lukas 21:19).</w:t>
      </w:r>
    </w:p>
    <w:bookmarkEnd w:id="0"/>
    <w:p w14:paraId="5C097F03" w14:textId="5E23FA64" w:rsidR="00A7291B" w:rsidRDefault="0025169D" w:rsidP="00A7291B">
      <w:pPr>
        <w:pStyle w:val="NormalBlock"/>
      </w:pPr>
      <w:r>
        <w:t>Diese Aussage ist kein Aufruf, durch menschliche Anstrengung das Heil zu verdienen, sondern vielmehr eine Ermutigung, in Prüfungen im Glauben auszuharren. Das mit "Ausharren" übersetzte Wort (Griechisch: hypomonē) beinhaltet Standhaftigkeit, geduldiges Ausharren und Mut unter Druck. Für die ersten Christen bedeutete Ausharren, Christus treu zu bleiben, selbst wenn ihnen Gefängnis, der Verlust ihres Besitzes oder der Tod drohten. Diejenigen, die standhaft blieben, würden "ihr Leben gewinnen", nicht unbedingt dadurch, dass sie körperlichem Schaden entgingen, sondern indem sie sich das ewige Leben mit Christus sicherten.</w:t>
      </w:r>
    </w:p>
    <w:bookmarkEnd w:id="0"/>
    <w:p w14:paraId="5C097F03" w14:textId="5E23FA64" w:rsidR="00A7291B" w:rsidRDefault="0025169D" w:rsidP="00A7291B">
      <w:pPr>
        <w:pStyle w:val="NormalBlock"/>
      </w:pPr>
      <w:r>
        <w:t>Der Vers steht auch mit der Lehre Jesu an anderer Stelle in Verbindung: "Wer aber bis ans Ende ausharrt, der wird gerettet werden" (Matthäus 24:13). Die Errettung wird zwar aus Gnade unentgeltlich gegeben, aber sie wird im Leben des Gläubigen durch ein Ausharren bestätigt, das sich trotz Bedrängnis weigert, Christus zu verleugnen.</w:t>
      </w:r>
    </w:p>
    <w:bookmarkEnd w:id="0"/>
    <w:p w14:paraId="5C097F03" w14:textId="5E23FA64" w:rsidR="00A7291B" w:rsidRDefault="0025169D" w:rsidP="00A7291B">
      <w:pPr>
        <w:pStyle w:val="NormalBlock"/>
      </w:pPr>
      <w:r>
        <w:t>Für Christen heute spricht Lukas 21:19 direkt in unsere eigenen Kämpfe hinein. Auch wenn die meisten Gläubigen möglicherweise keiner staatlich sanktionierten Verfolgung oder keinem Märtyrertod ausgesetzt sind, ist dennoch Ausharren erforderlich. Wir harren aus angesichts kultureller Zwänge, die den biblischen Glauben verspotten, angesichts persönlichen Leidens, das uns zur Verzweiflung verleitet, und angesichts geistlicher Kämpfe, die unsere Treue zu Christus auf die Probe stellen.</w:t>
      </w:r>
    </w:p>
    <w:bookmarkEnd w:id="0"/>
    <w:p w14:paraId="5C097F03" w14:textId="5E23FA64" w:rsidR="00A7291B" w:rsidRDefault="0025169D" w:rsidP="00A7291B">
      <w:pPr>
        <w:pStyle w:val="NormalBlock"/>
      </w:pPr>
      <w:r>
        <w:t>Jesu Verheißung lautet, dass Ausharren nicht vergeblich ist. Jede Handlung des Treubleibens – sei es beim Widerstehen gegen die Sünde, beim Festhalten an der biblischen Wahrheit in einem feindseligen Umfeld oder beim stillen Vertrauen auf Gott in Prüfungen – ist ein Schritt hin zur endgültigen Belohnung: dem ewigen Leben. Lukas 21:19 erinnert uns daran, dass es im christlichen Leben nicht darum geht, Schwierigkeiten zu vermeiden, sondern sie mit auf das kommende Reich gerichteten Augen zu ertragen.</w:t>
      </w:r>
    </w:p>
    <w:bookmarkEnd w:id="0"/>
    <w:p w14:paraId="5C097F03" w14:textId="5E23FA64" w:rsidR="00A7291B" w:rsidRDefault="0025169D" w:rsidP="00A7291B">
      <w:pPr>
        <w:pStyle w:val="NormalBlock"/>
      </w:pPr>
      <w:r>
        <w:t>Denn damals wie heute ist der Ruf derselbe: Harrt aus. Durch den Glauben wird das Ausharren nicht nur möglich, sondern siegreich.</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