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Corruzione e compromesso</w:t>
      </w:r>
    </w:p>
    <w:p w14:paraId="670F8077" w14:textId="038F6EFB" w:rsidR="00944B2D" w:rsidRDefault="00944B2D" w:rsidP="00944B2D">
      <w:pPr>
        <w:pStyle w:val="ChapterVerse"/>
      </w:pPr>
      <w:r w:rsidRPr="00944B2D">
        <w:t>Genesi 19:1-11</w:t>
      </w:r>
    </w:p>
    <w:p w14:paraId="27FB83DB" w14:textId="77777777" w:rsidR="00227BF5" w:rsidRDefault="00227BF5" w:rsidP="00227BF5">
      <w:pPr>
        <w:pStyle w:val="Heading3"/>
      </w:pPr>
      <w:r>
        <w:t>L'offerta sconvolgente</w:t>
      </w:r>
    </w:p>
    <w:bookmarkEnd w:id="0"/>
    <w:bookmarkEnd w:id="0"/>
    <w:p w14:paraId="5C097F03" w14:textId="5E23FA64" w:rsidR="00A7291B" w:rsidRDefault="0025169D" w:rsidP="00A7291B">
      <w:pPr>
        <w:pStyle w:val="NormalBlock"/>
      </w:pPr>
      <w:r>
        <w:t>Genesi 19 registra uno dei momenti più inquietanti nei racconti patriarcali. Quando gli uomini di Sodoma circondano la casa di Lot e chiedono di avere accesso ai suoi ospiti maschi, Lot risponde offrendo invece le sue due figlie vergini. Il testo non offre alcun commento per attenuare questa azione. Si limita a registrarla. La domanda è inevitabile: Perché un uomo che in seguito viene descritto come giusto avrebbe fatto una scelta così moralmente ripugnante?</w:t>
      </w:r>
    </w:p>
    <w:p w14:paraId="27FB83DB" w14:textId="77777777" w:rsidR="00227BF5" w:rsidRDefault="00227BF5" w:rsidP="00227BF5">
      <w:pPr>
        <w:pStyle w:val="Heading3"/>
      </w:pPr>
      <w:r>
        <w:t>Lot sapeva che erano angeli?</w:t>
      </w:r>
    </w:p>
    <w:bookmarkEnd w:id="0"/>
    <w:bookmarkEnd w:id="0"/>
    <w:p w14:paraId="5C097F03" w14:textId="5E23FA64" w:rsidR="00A7291B" w:rsidRDefault="0025169D" w:rsidP="00A7291B">
      <w:pPr>
        <w:pStyle w:val="NormalBlock"/>
      </w:pPr>
      <w:r>
        <w:t>Al momento dello scontro, non vi è alcuna indicazione che Lot sapesse che i suoi visitatori erano angeli. Genesi li descrive ripetutamente come uomini. Lot si rivolge a loro con un titolo onorifico rispettoso, comune nel mondo antico, non con la riverenza derivante dal riconoscimento della loro natura divina. Solo dopo che gli uomini colpiscono la folla con la cecità, la loro vera identità diventa evidente. L'offerta di Lot, pertanto, non è motivata dalla consapevolezza del loro status angelico, ma da un calcolo umano sotto pressione.</w:t>
      </w:r>
    </w:p>
    <w:p w14:paraId="27FB83DB" w14:textId="77777777" w:rsidR="00227BF5" w:rsidRDefault="00227BF5" w:rsidP="00227BF5">
      <w:pPr>
        <w:pStyle w:val="Heading3"/>
      </w:pPr>
      <w:r>
        <w:t>Il Codice dell’ospitalità</w:t>
      </w:r>
    </w:p>
    <w:bookmarkEnd w:id="0"/>
    <w:bookmarkEnd w:id="0"/>
    <w:p w14:paraId="5C097F03" w14:textId="5E23FA64" w:rsidR="00A7291B" w:rsidRDefault="0025169D" w:rsidP="00A7291B">
      <w:pPr>
        <w:pStyle w:val="NormalBlock"/>
      </w:pPr>
      <w:r>
        <w:t>La spiegazione più forte risiede nell'antico codice della ospitalità del Vicino Oriente. In quella cultura, un ospite assumeva la piena responsabilità della sicurezza di chiunque si trovasse sotto il suo tetto. Proteggere gli ospiti era un obbligo morale. La Scrittura registra questo valore culturale senza approvare la decisione di Lot. Un buon principio viene applicato in modo profondamente distorto.</w:t>
      </w:r>
    </w:p>
    <w:p w14:paraId="27FB83DB" w14:textId="77777777" w:rsidR="00227BF5" w:rsidRDefault="00227BF5" w:rsidP="00227BF5">
      <w:pPr>
        <w:pStyle w:val="Heading3"/>
      </w:pPr>
      <w:r>
        <w:t>Erosione morale a Sodoma</w:t>
      </w:r>
    </w:p>
    <w:bookmarkEnd w:id="0"/>
    <w:bookmarkEnd w:id="0"/>
    <w:p w14:paraId="5C097F03" w14:textId="5E23FA64" w:rsidR="00A7291B" w:rsidRDefault="0025169D" w:rsidP="00A7291B">
      <w:pPr>
        <w:pStyle w:val="NormalBlock"/>
      </w:pPr>
      <w:r>
        <w:t>Lot scelse Sodoma per i suoi vantaggi e gradualmente si integrò nella sua vita civica. Al tempo di Genesi 19, è seduto alla porta della città, un segno di prestigio e accettazione. La sua offerta rivela una struttura morale compromessa. Lot riconosce il male, eppure vi risponde con un'altra forma di male.</w:t>
      </w:r>
    </w:p>
    <w:p w14:paraId="27FB83DB" w14:textId="77777777" w:rsidR="00227BF5" w:rsidRDefault="00227BF5" w:rsidP="00227BF5">
      <w:pPr>
        <w:pStyle w:val="Heading3"/>
      </w:pPr>
      <w:r>
        <w:t>Perché questo è importante</w:t>
      </w:r>
    </w:p>
    <w:bookmarkEnd w:id="0"/>
    <w:bookmarkEnd w:id="0"/>
    <w:p w14:paraId="5C097F03" w14:textId="5E23FA64" w:rsidR="00A7291B" w:rsidRDefault="0025169D" w:rsidP="00A7291B">
      <w:pPr>
        <w:pStyle w:val="NormalBlock"/>
      </w:pPr>
      <w:r>
        <w:t>La storia di Lot avverte i credenti che la vicinanza al male può distorcere il giudizio morale senza eliminare la fede. Lot credeva in Dio e rifiutava in linea di principio la malvagità di Sodoma, eppure prese una decisione che violava i valori che affermava di sostenere. La fede non si erode da un giorno all'altro. Si indebolisce attraverso il compromesso, la paura e il graduale adattamento a norme corrotte.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