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El traspasado</w:t>
      </w:r>
    </w:p>
    <w:p w14:paraId="30A144DD" w14:textId="3D11DC34" w:rsidR="00D83136" w:rsidRPr="00D83136" w:rsidRDefault="00D83136" w:rsidP="006C2818">
      <w:pPr>
        <w:pStyle w:val="NewSubtitle"/>
      </w:pPr>
      <w:r w:rsidRPr="00D83136">
        <w:t>La paradoja mesiánica más sorprendente</w:t>
      </w:r>
    </w:p>
    <w:p w14:paraId="670F8077" w14:textId="038F6EFB" w:rsidR="00944B2D" w:rsidRDefault="00944B2D" w:rsidP="00944B2D">
      <w:pPr>
        <w:pStyle w:val="ChapterVerse"/>
      </w:pPr>
      <w:r w:rsidRPr="00944B2D">
        <w:t>Zacarías 12:10-13:1</w:t>
      </w:r>
    </w:p>
    <w:bookmarkEnd w:id="0"/>
    <w:p w14:paraId="5C097F03" w14:textId="5E23FA64" w:rsidR="00A7291B" w:rsidRDefault="0025169D" w:rsidP="00A7291B">
      <w:pPr>
        <w:pStyle w:val="NormalBlock"/>
      </w:pPr>
      <w:r>
        <w:t>Entre las muchas visiones proféticas del Mesías en el Antiguo Testamento, pocas son tan sorprendentes, misteriosas y teológicamente ricas como la visión de Zacarías del «traspasado». En un solo pasaje, el profeta presenta una paradoja que extiende los límites del entendimiento humano: Dios habla como aquel que es traspasado, y sin embargo también distingue de sí mismo al que fue traspasado.</w:t>
      </w:r>
    </w:p>
    <w:bookmarkEnd w:id="0"/>
    <w:p w14:paraId="5C097F03" w14:textId="5E23FA64" w:rsidR="00A7291B" w:rsidRDefault="0025169D" w:rsidP="00A7291B">
      <w:pPr>
        <w:pStyle w:val="NormalBlock"/>
      </w:pPr>
      <w:r>
        <w:t>Este pasaje no solo anticipa el sufrimiento de Cristo, sino que también revela la respuesta emocional del pueblo de Dios y la purificación que sigue. Es uno de los puentes proféticos más claros entre el Antiguo Testamento y la cruz.</w:t>
      </w:r>
    </w:p>
    <w:p w14:paraId="27FB83DB" w14:textId="77777777" w:rsidR="00227BF5" w:rsidRDefault="00227BF5" w:rsidP="00227BF5">
      <w:pPr>
        <w:pStyle w:val="Heading3"/>
      </w:pPr>
      <w:r>
        <w:t>1. El Hablante divino y el Traspasado</w:t>
      </w:r>
    </w:p>
    <w:bookmarkEnd w:id="0"/>
    <w:bookmarkEnd w:id="0"/>
    <w:p w14:paraId="5C097F03" w14:textId="5E23FA64" w:rsidR="00A7291B" w:rsidRDefault="0025169D" w:rsidP="00A7291B">
      <w:pPr>
        <w:pStyle w:val="NormalBlock"/>
      </w:pPr>
      <w:r>
        <w:t>Zacarías registra que Dios dice:</w:t>
      </w:r>
    </w:p>
    <w:bookmarkEnd w:id="0"/>
    <w:p w14:paraId="7E1F9BC8" w14:textId="7BE2687A" w:rsidR="00A7291B" w:rsidRPr="007C2DD5" w:rsidRDefault="0025169D" w:rsidP="007C2DD5">
      <w:pPr>
        <w:pStyle w:val="Quote"/>
      </w:pPr>
      <w:r>
        <w:t>Y derramaré sobre la casa de David y sobre los habitantes de Jerusalén, el Espíritu de gracia y de súplica, y me mirarán a mí, a quien han traspasado. Y se lamentarán por Él, como quien se lamenta por un hijo único, y llorarán por Él, como se llora por un primogénito.</w:t>
      </w:r>
    </w:p>
    <w:bookmarkEnd w:id="0"/>
    <w:p w14:paraId="44687C10" w14:textId="5FB066C6" w:rsidR="009C22C1" w:rsidRDefault="009C22C1" w:rsidP="00C35B22">
      <w:pPr>
        <w:pStyle w:val="BibleVerseCite"/>
      </w:pPr>
      <w:r w:rsidRPr="007C2DD5">
        <w:t>- Zacarías 12:10</w:t>
      </w:r>
    </w:p>
    <w:bookmarkEnd w:id="0"/>
    <w:p w14:paraId="255668C9" w14:textId="77777777" w:rsidR="00A7291B" w:rsidRDefault="0025169D" w:rsidP="00A7291B">
      <w:pPr>
        <w:pStyle w:val="PadTop24"/>
      </w:pPr>
      <w:r>
        <w:t>Esta es la paradoja. Dios dice:</w:t>
      </w:r>
    </w:p>
    <w:bookmarkEnd w:id="0"/>
    <w:p w14:paraId="5C097F03" w14:textId="5E23FA64" w:rsidR="00A7291B" w:rsidRDefault="0025169D" w:rsidP="00A7291B">
      <w:pPr>
        <w:pStyle w:val="NormalBlock"/>
      </w:pPr>
      <w:r>
        <w:t>Mirarán a Mí</w:t>
        <w:br/>
        <w:t>a quien traspasaron</w:t>
        <w:br/>
        <w:t>Sin embargo, aquel que fue traspasado también es descrito de una manera que lo distingue:</w:t>
        <w:br/>
        <w:t>«Harán duelo por Él, como se hace duelo por un hijo único».</w:t>
      </w:r>
    </w:p>
    <w:bookmarkEnd w:id="0"/>
    <w:p w14:paraId="5C097F03" w14:textId="5E23FA64" w:rsidR="00A7291B" w:rsidRDefault="0025169D" w:rsidP="00A7291B">
      <w:pPr>
        <w:pStyle w:val="NormalBlock"/>
      </w:pPr>
      <w:r>
        <w:t>El texto pasa fluidamente entre «mí» y «Él», lo que sugiere tanto identidad como distinción. Aquel que es traspasado es de algún modo tanto Dios como distinguible de Dios. Esto no se explica en Zacarías, pero se cumple en Cristo.</w:t>
      </w:r>
    </w:p>
    <w:bookmarkEnd w:id="0"/>
    <w:p w14:paraId="5C097F03" w14:textId="5E23FA64" w:rsidR="00A7291B" w:rsidRDefault="0025169D" w:rsidP="00A7291B">
      <w:pPr>
        <w:pStyle w:val="NormalBlock"/>
      </w:pPr>
      <w:r>
        <w:t>En el Nuevo Testamento, este pasaje se aplica directamente a Jesús: «Mirarán a Aquel a quien traspasaron» (Juan 19:37).</w:t>
      </w:r>
    </w:p>
    <w:bookmarkEnd w:id="0"/>
    <w:p w14:paraId="5C097F03" w14:textId="5E23FA64" w:rsidR="00A7291B" w:rsidRDefault="0025169D" w:rsidP="00A7291B">
      <w:pPr>
        <w:pStyle w:val="NormalBlock"/>
      </w:pPr>
      <w:r>
        <w:t>La crucifixión revela lo que Zacarías solo insinuó: Dios mismo, en la persona del Hijo, es aquel a quien traspasaron.</w:t>
      </w:r>
    </w:p>
    <w:p w14:paraId="27FB83DB" w14:textId="77777777" w:rsidR="00227BF5" w:rsidRDefault="00227BF5" w:rsidP="00227BF5">
      <w:pPr>
        <w:pStyle w:val="Heading3"/>
      </w:pPr>
      <w:r>
        <w:t>2. El Espíritu que Produce Arrepentimiento</w:t>
      </w:r>
    </w:p>
    <w:bookmarkEnd w:id="0"/>
    <w:bookmarkEnd w:id="0"/>
    <w:p w14:paraId="5C097F03" w14:textId="5E23FA64" w:rsidR="00A7291B" w:rsidRDefault="0025169D" w:rsidP="00A7291B">
      <w:pPr>
        <w:pStyle w:val="NormalBlock"/>
      </w:pPr>
      <w:r>
        <w:t>La respuesta al que fue traspasado no es indiferencia–es un profundo dolor personal. «Derramaré... el Espíritu de gracia y de súplica».</w:t>
      </w:r>
    </w:p>
    <w:bookmarkEnd w:id="0"/>
    <w:p w14:paraId="5C097F03" w14:textId="5E23FA64" w:rsidR="00A7291B" w:rsidRDefault="0025169D" w:rsidP="00A7291B">
      <w:pPr>
        <w:pStyle w:val="NormalBlock"/>
      </w:pPr>
      <w:r>
        <w:t>Este lamento no es un dolor natural; es arrepentimiento producido por el Espíritu.</w:t>
      </w:r>
    </w:p>
    <w:bookmarkEnd w:id="0"/>
    <w:p w14:paraId="5C097F03" w14:textId="5E23FA64" w:rsidR="00A7291B" w:rsidRDefault="0025169D" w:rsidP="00A7291B">
      <w:pPr>
        <w:pStyle w:val="NormalBlock"/>
      </w:pPr>
      <w:r>
        <w:t>Varios elementos se destacan:</w:t>
      </w:r>
    </w:p>
    <w:bookmarkEnd w:id="0"/>
    <w:p w14:paraId="528DD780" w14:textId="604C58E7" w:rsidR="00FB4BCD" w:rsidRDefault="00FB4BCD" w:rsidP="001E1588">
      <w:pPr>
        <w:pStyle w:val="NormalBlock"/>
        <w:numPr>
          <w:ilvl w:val="0"/>
          <w:numId w:val="201"/>
        </w:numPr>
      </w:pPr>
      <w:r>
        <w:t>Es iniciada por Dios. El arrepentimiento comienza cuando Dios derrama su Espíritu.</w:t>
      </w:r>
    </w:p>
    <w:bookmarkEnd w:id="0"/>
    <w:p w14:paraId="528DD780" w14:textId="604C58E7" w:rsidR="00FB4BCD" w:rsidRDefault="00FB4BCD" w:rsidP="001E1588">
      <w:pPr>
        <w:pStyle w:val="NormalBlock"/>
        <w:numPr>
          <w:ilvl w:val="0"/>
          <w:numId w:val="201"/>
        </w:numPr>
      </w:pPr>
      <w:r>
        <w:t>Es profundamente personal. El lamento se compara con el duelo por un hijo único–la forma más intensa de pérdida personal.</w:t>
      </w:r>
    </w:p>
    <w:bookmarkEnd w:id="0"/>
    <w:p w14:paraId="528DD780" w14:textId="604C58E7" w:rsidR="00FB4BCD" w:rsidRDefault="00FB4BCD" w:rsidP="001E1588">
      <w:pPr>
        <w:pStyle w:val="NormalBlock"/>
        <w:numPr>
          <w:ilvl w:val="0"/>
          <w:numId w:val="201"/>
        </w:numPr>
      </w:pPr>
      <w:r>
        <w:t>Es generalizada, pero individual. Cada familia se lamenta por separado, incluso los esposos y las esposas aparte. Este no es un ritual nacional–es un despertar personal.</w:t>
      </w:r>
    </w:p>
    <w:bookmarkEnd w:id="0"/>
    <w:bookmarkEnd w:id="0"/>
    <w:p w14:paraId="5C097F03" w14:textId="5E23FA64" w:rsidR="00A7291B" w:rsidRDefault="0025169D" w:rsidP="00A7291B">
      <w:pPr>
        <w:pStyle w:val="NormalBlock"/>
      </w:pPr>
      <w:r>
        <w:t>Esto es lo que sucede cuando las personas realmente ven la cruz, no solo históricamente, sino personalmente. Se dan cuenta: Él fue traspasado por causa de nosotros.</w:t>
      </w:r>
    </w:p>
    <w:p w14:paraId="27FB83DB" w14:textId="77777777" w:rsidR="00227BF5" w:rsidRDefault="00227BF5" w:rsidP="00227BF5">
      <w:pPr>
        <w:pStyle w:val="Heading3"/>
      </w:pPr>
      <w:r>
        <w:t>3. La profundidad del verdadero lamento</w:t>
      </w:r>
    </w:p>
    <w:bookmarkEnd w:id="0"/>
    <w:bookmarkEnd w:id="0"/>
    <w:p w14:paraId="5C097F03" w14:textId="5E23FA64" w:rsidR="00A7291B" w:rsidRDefault="0025169D" w:rsidP="00A7291B">
      <w:pPr>
        <w:pStyle w:val="NormalBlock"/>
      </w:pPr>
      <w:r>
        <w:t>Zacarías describe un nivel de lamento pocas veces visto en las Escrituras:</w:t>
      </w:r>
    </w:p>
    <w:bookmarkEnd w:id="0"/>
    <w:p w14:paraId="5C097F03" w14:textId="5E23FA64" w:rsidR="00A7291B" w:rsidRDefault="0025169D" w:rsidP="00A7291B">
      <w:pPr>
        <w:pStyle w:val="NormalBlock"/>
      </w:pPr>
      <w:r>
        <w:t>"Harán duelo amargamente por Él, como el llanto amargo por un primogénito."</w:t>
      </w:r>
    </w:p>
    <w:bookmarkEnd w:id="0"/>
    <w:p w14:paraId="5C097F03" w14:textId="5E23FA64" w:rsidR="00A7291B" w:rsidRDefault="0025169D" w:rsidP="00A7291B">
      <w:pPr>
        <w:pStyle w:val="NormalBlock"/>
      </w:pPr>
      <w:r>
        <w:t>Este no es un arrepentimiento superficial. No es una culpa momentánea. Es el reconocimiento de que:</w:t>
      </w:r>
    </w:p>
    <w:bookmarkEnd w:id="0"/>
    <w:p w14:paraId="2EC75E3D" w14:textId="41EDDCE5" w:rsidR="008A3F75" w:rsidRDefault="00932373" w:rsidP="001E1588">
      <w:pPr>
        <w:pStyle w:val="NormalBlock"/>
        <w:numPr>
          <w:ilvl w:val="0"/>
          <w:numId w:val="199"/>
        </w:numPr>
      </w:pPr>
      <w:r w:rsidRPr="00932373">
        <w:t>El rechazado fue el enviado para salvar.</w:t>
      </w:r>
    </w:p>
    <w:bookmarkEnd w:id="0"/>
    <w:p w14:paraId="2EC75E3D" w14:textId="41EDDCE5" w:rsidR="008A3F75" w:rsidRDefault="00932373" w:rsidP="001E1588">
      <w:pPr>
        <w:pStyle w:val="NormalBlock"/>
        <w:numPr>
          <w:ilvl w:val="0"/>
          <w:numId w:val="199"/>
        </w:numPr>
      </w:pPr>
      <w:r w:rsidRPr="00932373">
        <w:t>El traspasado fue el que amó.</w:t>
      </w:r>
    </w:p>
    <w:bookmarkEnd w:id="0"/>
    <w:bookmarkEnd w:id="0"/>
    <w:p w14:paraId="5C097F03" w14:textId="5E23FA64" w:rsidR="00A7291B" w:rsidRDefault="0025169D" w:rsidP="00A7291B">
      <w:pPr>
        <w:pStyle w:val="NormalBlock"/>
      </w:pPr>
      <w:r>
        <w:t>El verdadero arrepentimiento siempre está ligado a esta comprensión: no simplemente que el pecado está mal, sino que el pecado hirió a Aquel que vino a redimir.</w:t>
      </w:r>
    </w:p>
    <w:bookmarkEnd w:id="0"/>
    <w:p w14:paraId="5C097F03" w14:textId="5E23FA64" w:rsidR="00A7291B" w:rsidRDefault="0025169D" w:rsidP="00A7291B">
      <w:pPr>
        <w:pStyle w:val="NormalBlock"/>
      </w:pPr>
      <w:r>
        <w:t>Por eso la religión superficial no puede producir un cambio real. Solo una visión clara del Salvador traspasado puede hacerlo.</w:t>
      </w:r>
    </w:p>
    <w:p w14:paraId="27FB83DB" w14:textId="77777777" w:rsidR="00227BF5" w:rsidRDefault="00227BF5" w:rsidP="00227BF5">
      <w:pPr>
        <w:pStyle w:val="Heading3"/>
      </w:pPr>
      <w:r>
        <w:t>4. La fuente que limpia el pecado</w:t>
      </w:r>
    </w:p>
    <w:bookmarkEnd w:id="0"/>
    <w:bookmarkEnd w:id="0"/>
    <w:p w14:paraId="5C097F03" w14:textId="5E23FA64" w:rsidR="00A7291B" w:rsidRDefault="0025169D" w:rsidP="00A7291B">
      <w:pPr>
        <w:pStyle w:val="NormalBlock"/>
      </w:pPr>
      <w:r>
        <w:t>El pasaje no termina con lamento–avanza hacia la purificación: «En aquel día se abrirá una fuente para la casa de David... para el pecado y para la impureza» (13:1).</w:t>
      </w:r>
    </w:p>
    <w:bookmarkEnd w:id="0"/>
    <w:p w14:paraId="5C097F03" w14:textId="5E23FA64" w:rsidR="00A7291B" w:rsidRDefault="0025169D" w:rsidP="00A7291B">
      <w:pPr>
        <w:pStyle w:val="NormalBlock"/>
      </w:pPr>
      <w:r>
        <w:t>La progresión es crucial:</w:t>
      </w:r>
    </w:p>
    <w:bookmarkEnd w:id="0"/>
    <w:p w14:paraId="2EC75E3D" w14:textId="41EDDCE5" w:rsidR="008A3F75" w:rsidRDefault="00932373" w:rsidP="001E1588">
      <w:pPr>
        <w:pStyle w:val="NormalBlock"/>
        <w:numPr>
          <w:ilvl w:val="0"/>
          <w:numId w:val="199"/>
        </w:numPr>
      </w:pPr>
      <w:r w:rsidRPr="00932373">
        <w:t>Ellos ven</w:t>
      </w:r>
    </w:p>
    <w:bookmarkEnd w:id="0"/>
    <w:p w14:paraId="2EC75E3D" w14:textId="41EDDCE5" w:rsidR="008A3F75" w:rsidRDefault="00932373" w:rsidP="001E1588">
      <w:pPr>
        <w:pStyle w:val="NormalBlock"/>
        <w:numPr>
          <w:ilvl w:val="0"/>
          <w:numId w:val="199"/>
        </w:numPr>
      </w:pPr>
      <w:r w:rsidRPr="00932373">
        <w:t>Ellos lloran</w:t>
      </w:r>
    </w:p>
    <w:bookmarkEnd w:id="0"/>
    <w:p w14:paraId="2EC75E3D" w14:textId="41EDDCE5" w:rsidR="008A3F75" w:rsidRDefault="00932373" w:rsidP="001E1588">
      <w:pPr>
        <w:pStyle w:val="NormalBlock"/>
        <w:numPr>
          <w:ilvl w:val="0"/>
          <w:numId w:val="199"/>
        </w:numPr>
      </w:pPr>
      <w:r w:rsidRPr="00932373">
        <w:t>Ellos son limpiados</w:t>
      </w:r>
    </w:p>
    <w:bookmarkEnd w:id="0"/>
    <w:bookmarkEnd w:id="0"/>
    <w:p w14:paraId="5C097F03" w14:textId="5E23FA64" w:rsidR="00A7291B" w:rsidRDefault="0025169D" w:rsidP="00A7291B">
      <w:pPr>
        <w:pStyle w:val="NormalBlock"/>
      </w:pPr>
      <w:r>
        <w:t>El mismo acontecimiento que produce dolor también produce esperanza. El que fue traspasado se convierte en la fuente de purificación. Esto anticipa el mensaje completo del evangelio: La sangre que fluyó del Mesías traspasado se convierte en la fuente que lava el pecado. Lo que comienza en tristeza termina en restauración.</w:t>
      </w:r>
    </w:p>
    <w:p w14:paraId="27FB83DB" w14:textId="77777777" w:rsidR="00227BF5" w:rsidRDefault="00227BF5" w:rsidP="00227BF5">
      <w:pPr>
        <w:pStyle w:val="Heading3"/>
      </w:pPr>
      <w:r>
        <w:t>5. La paradoja mesiánica resuelta</w:t>
      </w:r>
    </w:p>
    <w:bookmarkEnd w:id="0"/>
    <w:bookmarkEnd w:id="0"/>
    <w:p w14:paraId="5C097F03" w14:textId="5E23FA64" w:rsidR="00A7291B" w:rsidRDefault="0025169D" w:rsidP="00A7291B">
      <w:pPr>
        <w:pStyle w:val="NormalBlock"/>
      </w:pPr>
      <w:r>
        <w:t>Zacarías nos deja con tensión:</w:t>
      </w:r>
    </w:p>
    <w:bookmarkEnd w:id="0"/>
    <w:p w14:paraId="2EC75E3D" w14:textId="41EDDCE5" w:rsidR="008A3F75" w:rsidRDefault="00932373" w:rsidP="001E1588">
      <w:pPr>
        <w:pStyle w:val="NormalBlock"/>
        <w:numPr>
          <w:ilvl w:val="0"/>
          <w:numId w:val="199"/>
        </w:numPr>
      </w:pPr>
      <w:r w:rsidRPr="00932373">
        <w:t>¿Cómo puede Dios ser traspasado?</w:t>
      </w:r>
    </w:p>
    <w:bookmarkEnd w:id="0"/>
    <w:p w14:paraId="2EC75E3D" w14:textId="41EDDCE5" w:rsidR="008A3F75" w:rsidRDefault="00932373" w:rsidP="001E1588">
      <w:pPr>
        <w:pStyle w:val="NormalBlock"/>
        <w:numPr>
          <w:ilvl w:val="0"/>
          <w:numId w:val="199"/>
        </w:numPr>
      </w:pPr>
      <w:r w:rsidRPr="00932373">
        <w:t>¿Cómo puede el que fue traspasado ser también distinto de Dios?</w:t>
      </w:r>
    </w:p>
    <w:bookmarkEnd w:id="0"/>
    <w:bookmarkEnd w:id="0"/>
    <w:p w14:paraId="5C097F03" w14:textId="5E23FA64" w:rsidR="00A7291B" w:rsidRDefault="0025169D" w:rsidP="00A7291B">
      <w:pPr>
        <w:pStyle w:val="NormalBlock"/>
      </w:pPr>
      <w:r>
        <w:t>El Nuevo Testamento proporciona la respuesta: Jesucristo es plenamente divino y plenamente humano.</w:t>
      </w:r>
    </w:p>
    <w:bookmarkEnd w:id="0"/>
    <w:p w14:paraId="5C097F03" w14:textId="5E23FA64" w:rsidR="00A7291B" w:rsidRDefault="0025169D" w:rsidP="00A7291B">
      <w:pPr>
        <w:pStyle w:val="NormalBlock"/>
      </w:pPr>
      <w:r>
        <w:t>Él es:</w:t>
      </w:r>
    </w:p>
    <w:bookmarkEnd w:id="0"/>
    <w:p w14:paraId="2EC75E3D" w14:textId="41EDDCE5" w:rsidR="008A3F75" w:rsidRDefault="00932373" w:rsidP="001E1588">
      <w:pPr>
        <w:pStyle w:val="NormalBlock"/>
        <w:numPr>
          <w:ilvl w:val="0"/>
          <w:numId w:val="199"/>
        </w:numPr>
      </w:pPr>
      <w:r w:rsidRPr="00932373">
        <w:t>Dios que puede ser traspasado</w:t>
      </w:r>
    </w:p>
    <w:bookmarkEnd w:id="0"/>
    <w:p w14:paraId="2EC75E3D" w14:textId="41EDDCE5" w:rsidR="008A3F75" w:rsidRDefault="00932373" w:rsidP="001E1588">
      <w:pPr>
        <w:pStyle w:val="NormalBlock"/>
        <w:numPr>
          <w:ilvl w:val="0"/>
          <w:numId w:val="199"/>
        </w:numPr>
      </w:pPr>
      <w:r w:rsidRPr="00932373">
        <w:t>Hombre que puede morir</w:t>
      </w:r>
    </w:p>
    <w:bookmarkEnd w:id="0"/>
    <w:p w14:paraId="2EC75E3D" w14:textId="41EDDCE5" w:rsidR="008A3F75" w:rsidRDefault="00932373" w:rsidP="001E1588">
      <w:pPr>
        <w:pStyle w:val="NormalBlock"/>
        <w:numPr>
          <w:ilvl w:val="0"/>
          <w:numId w:val="199"/>
        </w:numPr>
      </w:pPr>
      <w:r w:rsidRPr="00932373">
        <w:t>Salvador que puede limpiar</w:t>
      </w:r>
    </w:p>
    <w:bookmarkEnd w:id="0"/>
    <w:bookmarkEnd w:id="0"/>
    <w:p w14:paraId="5C097F03" w14:textId="5E23FA64" w:rsidR="00A7291B" w:rsidRDefault="0025169D" w:rsidP="00A7291B">
      <w:pPr>
        <w:pStyle w:val="NormalBlock"/>
      </w:pPr>
      <w:r>
        <w:t>La paradoja no es una contradicción–es una revelación.</w:t>
      </w:r>
    </w:p>
    <w:bookmarkEnd w:id="0"/>
    <w:p w14:paraId="2EC75E3D" w14:textId="41EDDCE5" w:rsidR="008A3F75" w:rsidRDefault="00932373" w:rsidP="001E1588">
      <w:pPr>
        <w:pStyle w:val="NormalBlock"/>
        <w:numPr>
          <w:ilvl w:val="0"/>
          <w:numId w:val="199"/>
        </w:numPr>
      </w:pPr>
      <w:r w:rsidRPr="00932373">
        <w:t>Solo un Salvador divino podía soportar el peso del pecado.</w:t>
      </w:r>
    </w:p>
    <w:bookmarkEnd w:id="0"/>
    <w:p w14:paraId="2EC75E3D" w14:textId="41EDDCE5" w:rsidR="008A3F75" w:rsidRDefault="00932373" w:rsidP="001E1588">
      <w:pPr>
        <w:pStyle w:val="NormalBlock"/>
        <w:numPr>
          <w:ilvl w:val="0"/>
          <w:numId w:val="199"/>
        </w:numPr>
      </w:pPr>
      <w:r w:rsidRPr="00932373">
        <w:t>Solo un Salvador humano podía ser traspasado por ello.</w:t>
      </w:r>
    </w:p>
    <w:bookmarkEnd w:id="0"/>
    <w:p w14:paraId="27FB83DB" w14:textId="77777777" w:rsidR="00227BF5" w:rsidRDefault="00227BF5" w:rsidP="00227BF5">
      <w:pPr>
        <w:pStyle w:val="Heading3"/>
      </w:pPr>
      <w:r>
        <w:t>Conclusión</w:t>
      </w:r>
    </w:p>
    <w:bookmarkEnd w:id="0"/>
    <w:bookmarkEnd w:id="0"/>
    <w:p w14:paraId="5C097F03" w14:textId="5E23FA64" w:rsidR="00A7291B" w:rsidRDefault="0025169D" w:rsidP="00A7291B">
      <w:pPr>
        <w:pStyle w:val="NormalBlock"/>
      </w:pPr>
      <w:r>
        <w:t>La visión de Zacarías del traspasado es una de las profecías más profundas y conmovedoras del Antiguo Testamento. Revela no solo el sufrimiento del Mesías, sino también el corazón de Dios detrás de ese sufrimiento. Dios no está distante de la redención.</w:t>
      </w:r>
    </w:p>
    <w:bookmarkEnd w:id="0"/>
    <w:p w14:paraId="5C097F03" w14:textId="5E23FA64" w:rsidR="00A7291B" w:rsidRDefault="0025169D" w:rsidP="00A7291B">
      <w:pPr>
        <w:pStyle w:val="NormalBlock"/>
      </w:pPr>
      <w:r>
        <w:t>Él está personalmente involucrado en ello, tanto que habla de ser traspasado. Y, sin embargo, de ese traspasamiento viene la sanidad. La cruz, anunciada de antemano en misterio, se convierte en Cristo en la expresión más clara tanto de la justicia divina como del amor divino.</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Este pasaje nos recuerda que el cristianismo no está edificado sobre una doctrina abstracta, sino sobre un acontecimiento real que implicó sufrimiento real.</w:t>
      </w:r>
    </w:p>
    <w:bookmarkEnd w:id="0"/>
    <w:p w14:paraId="5C097F03" w14:textId="5E23FA64" w:rsidR="00A7291B" w:rsidRDefault="0025169D" w:rsidP="00A7291B">
      <w:pPr>
        <w:pStyle w:val="NormalBlock"/>
      </w:pPr>
      <w:r>
        <w:t>Nos llama a ir más allá de una creencia superficial hacia la reflexión personal:</w:t>
      </w:r>
    </w:p>
    <w:bookmarkEnd w:id="0"/>
    <w:p w14:paraId="2EC75E3D" w14:textId="41EDDCE5" w:rsidR="008A3F75" w:rsidRDefault="00932373" w:rsidP="001E1588">
      <w:pPr>
        <w:pStyle w:val="NormalBlock"/>
        <w:numPr>
          <w:ilvl w:val="0"/>
          <w:numId w:val="199"/>
        </w:numPr>
      </w:pPr>
      <w:r w:rsidRPr="00932373">
        <w:t>¿Vemos nuestro pecado a la luz de la cruz?</w:t>
      </w:r>
    </w:p>
    <w:bookmarkEnd w:id="0"/>
    <w:p w14:paraId="2EC75E3D" w14:textId="41EDDCE5" w:rsidR="008A3F75" w:rsidRDefault="00932373" w:rsidP="001E1588">
      <w:pPr>
        <w:pStyle w:val="NormalBlock"/>
        <w:numPr>
          <w:ilvl w:val="0"/>
          <w:numId w:val="199"/>
        </w:numPr>
      </w:pPr>
      <w:r w:rsidRPr="00932373">
        <w:t>¿Nos afligimos por lo que costó?</w:t>
      </w:r>
    </w:p>
    <w:bookmarkEnd w:id="0"/>
    <w:p w14:paraId="2EC75E3D" w14:textId="41EDDCE5" w:rsidR="008A3F75" w:rsidRDefault="00932373" w:rsidP="001E1588">
      <w:pPr>
        <w:pStyle w:val="NormalBlock"/>
        <w:numPr>
          <w:ilvl w:val="0"/>
          <w:numId w:val="199"/>
        </w:numPr>
      </w:pPr>
      <w:r w:rsidRPr="00932373">
        <w:t>¿Hemos venido a la fuente para ser limpiados?</w:t>
      </w:r>
    </w:p>
    <w:bookmarkEnd w:id="0"/>
    <w:bookmarkEnd w:id="0"/>
    <w:p w14:paraId="5C097F03" w14:textId="5E23FA64" w:rsidR="00A7291B" w:rsidRDefault="0025169D" w:rsidP="00A7291B">
      <w:pPr>
        <w:pStyle w:val="NormalBlock"/>
      </w:pPr>
      <w:r>
        <w:t>El evangelio comienza donde Zacarías nos conduce: ante la visión del Salvador traspasado—y la comprensión de que Sus heridas fueron por nosotros.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