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Enough for Each</w:t>
      </w:r>
    </w:p>
    <w:p w14:paraId="30A144DD" w14:textId="3D11DC34" w:rsidR="00D83136" w:rsidRPr="00D83136" w:rsidRDefault="00D83136" w:rsidP="006C2818">
      <w:pPr>
        <w:pStyle w:val="NewSubtitle"/>
      </w:pPr>
      <w:r w:rsidRPr="00D83136">
        <w:t>Trusting God's Daily Provision</w:t>
      </w:r>
    </w:p>
    <w:p w14:paraId="670F8077" w14:textId="038F6EFB" w:rsidR="00944B2D" w:rsidRDefault="00944B2D" w:rsidP="00944B2D">
      <w:pPr>
        <w:pStyle w:val="ChapterVerse"/>
      </w:pPr>
      <w:r w:rsidRPr="00944B2D">
        <w:t>Exodus 16:17-18</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In the wilderness, far from Egypt's resources, Israel faced a daily test of trust. Exodus 16:17-18 records a simple but profound reality: each family had what it needed. This was more than a miracle; it was a spiritual lesson shaping how God's people would view provision in every generation.</w:t>
      </w:r>
    </w:p>
    <w:p w14:paraId="27FB83DB" w14:textId="77777777" w:rsidR="00227BF5" w:rsidRDefault="00227BF5" w:rsidP="00227BF5">
      <w:pPr>
        <w:pStyle w:val="Heading3"/>
      </w:pPr>
      <w:r>
        <w:t>Provision According to Need, Not Anxiety</w:t>
      </w:r>
    </w:p>
    <w:bookmarkEnd w:id="0"/>
    <w:bookmarkEnd w:id="0"/>
    <w:p w14:paraId="5C097F03" w14:textId="5E23FA64" w:rsidR="00A7291B" w:rsidRDefault="0025169D" w:rsidP="00A7291B">
      <w:pPr>
        <w:pStyle w:val="NormalBlock"/>
      </w:pPr>
      <w:r>
        <w:t>The manna revealed that God's provision is sufficient and intentional. Each gathered according to need, yet no one lacked or had excess. This challenged fear-driven accumulation and taught that provision comes from God's faithfulness, not human control. Jesus later echoes this truth: the Father knows what we need.</w:t>
      </w:r>
    </w:p>
    <w:p w14:paraId="27FB83DB" w14:textId="77777777" w:rsidR="00227BF5" w:rsidRDefault="00227BF5" w:rsidP="00227BF5">
      <w:pPr>
        <w:pStyle w:val="Heading3"/>
      </w:pPr>
      <w:r>
        <w:t>The Daily Test of Trust</w:t>
      </w:r>
    </w:p>
    <w:bookmarkEnd w:id="0"/>
    <w:bookmarkEnd w:id="0"/>
    <w:p w14:paraId="5C097F03" w14:textId="5E23FA64" w:rsidR="00A7291B" w:rsidRDefault="0025169D" w:rsidP="00A7291B">
      <w:pPr>
        <w:pStyle w:val="NormalBlock"/>
      </w:pPr>
      <w:r>
        <w:t>Manna could not be stored overnight without spoiling, except before the Sabbath. Each day required renewed trust. Yesterday's provision could not sustain today. This rhythm taught continual dependence, reflected in Jesus' prayer: "Give us this day our daily bread."</w:t>
      </w:r>
    </w:p>
    <w:p w14:paraId="27FB83DB" w14:textId="77777777" w:rsidR="00227BF5" w:rsidRDefault="00227BF5" w:rsidP="00227BF5">
      <w:pPr>
        <w:pStyle w:val="Heading3"/>
      </w:pPr>
      <w:r>
        <w:t>When Provision "Spoils"</w:t>
      </w:r>
    </w:p>
    <w:bookmarkEnd w:id="0"/>
    <w:bookmarkEnd w:id="0"/>
    <w:p w14:paraId="5C097F03" w14:textId="5E23FA64" w:rsidR="00A7291B" w:rsidRDefault="0025169D" w:rsidP="00A7291B">
      <w:pPr>
        <w:pStyle w:val="NormalBlock"/>
      </w:pPr>
      <w:r>
        <w:t>Manna failed only when mishandled. What was meant to sustain became corrupted through disobedience. Likewise, God's provision does not fail-our trust does. Disobedience distorts what God gives; trust preserves it.</w:t>
      </w:r>
    </w:p>
    <w:p w14:paraId="27FB83DB" w14:textId="77777777" w:rsidR="00227BF5" w:rsidRDefault="00227BF5" w:rsidP="00227BF5">
      <w:pPr>
        <w:pStyle w:val="Heading3"/>
      </w:pPr>
      <w:r>
        <w:t>A Principle for Every Generation</w:t>
      </w:r>
    </w:p>
    <w:bookmarkEnd w:id="0"/>
    <w:bookmarkEnd w:id="0"/>
    <w:p w14:paraId="5C097F03" w14:textId="5E23FA64" w:rsidR="00A7291B" w:rsidRDefault="0025169D" w:rsidP="00A7291B">
      <w:pPr>
        <w:pStyle w:val="NormalBlock"/>
      </w:pPr>
      <w:r>
        <w:t>Exodus 16 reveals an enduring principle: God provides enough. This assurance speaks to modern fears and uncertainties. The manna was temporary, but the lesson is eternal-God meets real needs in His time.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Believers often live as though provision depends solely on them, producing anxiety. The manna calls us back to trust. God's provision is measured and sufficient. The challenge is not to gather more, but to trust more.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