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Freundschaftseintopf</w:t>
      </w:r>
    </w:p>
    <w:bookmarkEnd w:id="0"/>
    <w:p w14:paraId="5C097F03" w14:textId="5E23FA64" w:rsidR="00A7291B" w:rsidRDefault="0025169D" w:rsidP="00A7291B">
      <w:pPr>
        <w:pStyle w:val="NormalBlock"/>
      </w:pPr>
      <w:r>
        <w:t>In einem Artikel mit dem Titel "Die beständige Magie langjähriger Freundschaft genießen" führt Katherine Lowry mehrere wichtige Bestandteile auf, die in Freundschaften zu finden sind, die viele Jahre Bestand haben können.</w:t>
      </w:r>
    </w:p>
    <w:p w14:paraId="27FB83DB" w14:textId="77777777" w:rsidR="00227BF5" w:rsidRDefault="00227BF5" w:rsidP="00227BF5">
      <w:pPr>
        <w:pStyle w:val="Heading3"/>
      </w:pPr>
      <w:r>
        <w:t>1. Gemeinsam durch schwere Zeiten gehen</w:t>
      </w:r>
    </w:p>
    <w:bookmarkEnd w:id="0"/>
    <w:bookmarkEnd w:id="0"/>
    <w:p w14:paraId="5C097F03" w14:textId="5E23FA64" w:rsidR="00A7291B" w:rsidRDefault="0025169D" w:rsidP="00A7291B">
      <w:pPr>
        <w:pStyle w:val="NormalBlock"/>
      </w:pPr>
      <w:r>
        <w:t>Die Menschen, die sie befragt hatte, hatten gemeinsam Depressionen, Kriege, Krankheiten sowie den Tod von Ehepartnern und Eltern durchgemacht. Schwere Zeiten sind der Zement, in dem echte Freundschaften gefestigt werden.</w:t>
      </w:r>
    </w:p>
    <w:bookmarkEnd w:id="0"/>
    <w:p w14:paraId="5C097F03" w14:textId="5E23FA64" w:rsidR="00A7291B" w:rsidRDefault="0025169D" w:rsidP="00A7291B">
      <w:pPr>
        <w:pStyle w:val="NormalBlock"/>
      </w:pPr>
      <w:r>
        <w:t>Paulus geht auf einige der Erfahrungen ein, die Freundschaft schaffen:</w:t>
      </w:r>
    </w:p>
    <w:bookmarkEnd w:id="0"/>
    <w:p w14:paraId="7E1F9BC8" w14:textId="7BE2687A" w:rsidR="00A7291B" w:rsidRPr="007C2DD5" w:rsidRDefault="0025169D" w:rsidP="007C2DD5">
      <w:pPr>
        <w:pStyle w:val="Quote"/>
      </w:pPr>
      <w:r>
        <w:t>¹⁰ In der Bruderliebe seid herzlich gegeneinander; in der Ehrerbietung komme einer dem anderen zuvor!</w:t>
        <w:br/>
        <w:t>¹¹ Im Eifer lasst nicht nach, seid brennend im Geist, dient dem Herrn!</w:t>
        <w:br/>
        <w:t>¹² Seid fröhlich in Hoffnung, in Bedrängnis haltet stand, seid beharrlich im Gebet!</w:t>
        <w:br/>
        <w:t>¹³ Nehmt Anteil an den Nöten der Heiligen, übt willig Gastfreundschaft!</w:t>
        <w:br/>
        <w:t>¹⁴ Segnet, die euch verfolgen; segnet und flucht nicht!</w:t>
        <w:br/>
        <w:t>¹⁵ Freut euch mit den Fröhlichen und weint mit den Weinenden!</w:t>
      </w:r>
    </w:p>
    <w:bookmarkEnd w:id="0"/>
    <w:p w14:paraId="44687C10" w14:textId="5FB066C6" w:rsidR="009C22C1" w:rsidRDefault="009C22C1" w:rsidP="00C35B22">
      <w:pPr>
        <w:pStyle w:val="BibleVerseCite"/>
      </w:pPr>
      <w:r w:rsidRPr="007C2DD5">
        <w:t>- Römer 12:10-15</w:t>
      </w:r>
    </w:p>
    <w:bookmarkEnd w:id="0"/>
    <w:p w14:paraId="255668C9" w14:textId="77777777" w:rsidR="00A7291B" w:rsidRDefault="0025169D" w:rsidP="00A7291B">
      <w:pPr>
        <w:pStyle w:val="PadTop24"/>
      </w:pPr>
      <w:r>
        <w:t>Beachten Sie Vers 10: gegenseitige Hingabe und gegenseitiges Lob, und Vers 15: das Teilen der guten und schlechten Zeiten. Er sagt auch:</w:t>
      </w:r>
    </w:p>
    <w:bookmarkEnd w:id="0"/>
    <w:p w14:paraId="7E1F9BC8" w14:textId="7BE2687A" w:rsidR="00A7291B" w:rsidRPr="007C2DD5" w:rsidRDefault="0025169D" w:rsidP="007C2DD5">
      <w:pPr>
        <w:pStyle w:val="Quote"/>
      </w:pPr>
      <w:r>
        <w:t>Einer trage des anderen Lasten, und so sollt ihr das Gesetz des Christus erfüllen!</w:t>
      </w:r>
    </w:p>
    <w:bookmarkEnd w:id="0"/>
    <w:p w14:paraId="44687C10" w14:textId="5FB066C6" w:rsidR="009C22C1" w:rsidRDefault="009C22C1" w:rsidP="00C35B22">
      <w:pPr>
        <w:pStyle w:val="BibleVerseCite"/>
      </w:pPr>
      <w:r w:rsidRPr="007C2DD5">
        <w:t>- Galater 6:2</w:t>
      </w:r>
    </w:p>
    <w:bookmarkEnd w:id="0"/>
    <w:p w14:paraId="255668C9" w14:textId="77777777" w:rsidR="00A7291B" w:rsidRDefault="0025169D" w:rsidP="00A7291B">
      <w:pPr>
        <w:pStyle w:val="PadTop24"/>
      </w:pPr>
      <w:r>
        <w:t>So sehen wir, dass Freundschaft in den stürmischen Wassern festen Boden findet und langfristige Freundschaften in der Bedrängnis geschmiedet werden.</w:t>
      </w:r>
    </w:p>
    <w:bookmarkEnd w:id="0"/>
    <w:p w14:paraId="5C097F03" w14:textId="5E23FA64" w:rsidR="00A7291B" w:rsidRDefault="0025169D" w:rsidP="00A7291B">
      <w:pPr>
        <w:pStyle w:val="NormalBlock"/>
      </w:pPr>
      <w:r>
        <w:t>Eine zweite Zutat in diesem Freundschaftseintopf:</w:t>
      </w:r>
    </w:p>
    <w:p w14:paraId="27FB83DB" w14:textId="77777777" w:rsidR="00227BF5" w:rsidRDefault="00227BF5" w:rsidP="00227BF5">
      <w:pPr>
        <w:pStyle w:val="Heading3"/>
      </w:pPr>
      <w:r>
        <w:t>2. Gemeinsam Essen teilen und Gastfreundschaft üben</w:t>
      </w:r>
    </w:p>
    <w:bookmarkEnd w:id="0"/>
    <w:bookmarkEnd w:id="0"/>
    <w:p w14:paraId="5C097F03" w14:textId="5E23FA64" w:rsidR="00A7291B" w:rsidRDefault="0025169D" w:rsidP="00A7291B">
      <w:pPr>
        <w:pStyle w:val="NormalBlock"/>
      </w:pPr>
      <w:r>
        <w:t>Wieder sagt Paulus:</w:t>
      </w:r>
    </w:p>
    <w:bookmarkEnd w:id="0"/>
    <w:p w14:paraId="7E1F9BC8" w14:textId="7BE2687A" w:rsidR="00A7291B" w:rsidRPr="007C2DD5" w:rsidRDefault="0025169D" w:rsidP="007C2DD5">
      <w:pPr>
        <w:pStyle w:val="Quote"/>
      </w:pPr>
      <w:r>
        <w:t>Nehmt Anteil an den Nöten der Heiligen, übt willig Gastfreundschaft!</w:t>
      </w:r>
    </w:p>
    <w:bookmarkEnd w:id="0"/>
    <w:p w14:paraId="44687C10" w14:textId="5FB066C6" w:rsidR="009C22C1" w:rsidRDefault="009C22C1" w:rsidP="00C35B22">
      <w:pPr>
        <w:pStyle w:val="BibleVerseCite"/>
      </w:pPr>
      <w:r w:rsidRPr="007C2DD5">
        <w:t>- Römer 12:13</w:t>
      </w:r>
    </w:p>
    <w:bookmarkEnd w:id="0"/>
    <w:p w14:paraId="255668C9" w14:textId="77777777" w:rsidR="00A7291B" w:rsidRDefault="0025169D" w:rsidP="00A7291B">
      <w:pPr>
        <w:pStyle w:val="PadTop24"/>
      </w:pPr>
      <w:r>
        <w:t>Frau Lowry stellte außerdem fest, dass Freundschaften nicht im luftleeren Raum entstehen. Menschen, die langfristige Freundschaften gepflegt hatten, bemühten sich darum, oft gemeinsam am Esstisch in den Häusern des jeweils anderen zu sein. Das gemeinsame Essen ist oft ein wesentlicher Bestandteil beim Aufbau einer lebenslangen Freundschaftsbindung. Ohne diese Praxis ist es schwierig, Freundschaften zu schaffen, und es ist bemerkenswert, dass wir, wenn wir jemanden aus der Gemeinschaft ausschließen, als Erstes genau das tun, um die Verbindung abzubrechen. 1. Korinther 5:11 sagt: "... nicht einmal mit einem solchen zu essen."</w:t>
      </w:r>
    </w:p>
    <w:bookmarkEnd w:id="0"/>
    <w:p w14:paraId="5C097F03" w14:textId="5E23FA64" w:rsidR="00A7291B" w:rsidRDefault="0025169D" w:rsidP="00A7291B">
      <w:pPr>
        <w:pStyle w:val="NormalBlock"/>
      </w:pPr>
      <w:r>
        <w:t>Eine dritte wichtige Zutat ist:</w:t>
      </w:r>
    </w:p>
    <w:p w14:paraId="27FB83DB" w14:textId="77777777" w:rsidR="00227BF5" w:rsidRDefault="00227BF5" w:rsidP="00227BF5">
      <w:pPr>
        <w:pStyle w:val="Heading3"/>
      </w:pPr>
      <w:r>
        <w:t>3. Einander vergeben</w:t>
      </w:r>
    </w:p>
    <w:bookmarkEnd w:id="0"/>
    <w:bookmarkEnd w:id="0"/>
    <w:p w14:paraId="5C097F03" w14:textId="5E23FA64" w:rsidR="00A7291B" w:rsidRDefault="0025169D" w:rsidP="00A7291B">
      <w:pPr>
        <w:pStyle w:val="NormalBlock"/>
      </w:pPr>
      <w:r>
        <w:t>Paulus lehrt Folgendes:</w:t>
      </w:r>
    </w:p>
    <w:bookmarkEnd w:id="0"/>
    <w:p w14:paraId="7E1F9BC8" w14:textId="7BE2687A" w:rsidR="00A7291B" w:rsidRPr="007C2DD5" w:rsidRDefault="0025169D" w:rsidP="007C2DD5">
      <w:pPr>
        <w:pStyle w:val="Quote"/>
      </w:pPr>
      <w:r>
        <w:t>Seid aber gegeneinander freundlich und barmherzig und vergebt einander, gleichwie auch Gott euch vergeben hat in Christus.</w:t>
      </w:r>
    </w:p>
    <w:bookmarkEnd w:id="0"/>
    <w:p w14:paraId="44687C10" w14:textId="5FB066C6" w:rsidR="009C22C1" w:rsidRDefault="009C22C1" w:rsidP="00C35B22">
      <w:pPr>
        <w:pStyle w:val="BibleVerseCite"/>
      </w:pPr>
      <w:r w:rsidRPr="007C2DD5">
        <w:t>- Epheser 4:32</w:t>
      </w:r>
    </w:p>
    <w:bookmarkEnd w:id="0"/>
    <w:p w14:paraId="255668C9" w14:textId="77777777" w:rsidR="00A7291B" w:rsidRDefault="0025169D" w:rsidP="00A7291B">
      <w:pPr>
        <w:pStyle w:val="PadTop24"/>
      </w:pPr>
      <w:r>
        <w:t>Wie großartig eine Beziehung auch beginnen mag, es wird immer einen Moment geben, in dem du deinen Freund enttäuschen wirst oder dein Freund dich enttäuschen oder beleidigen wird. Was die Freundschaft an diesem Punkt zerstört, ist nicht die Beleidigung oder das Versagen, sondern vielmehr die Unfähigkeit oder der Unwille, einander zu vergeben. Damit Freundschaften ein Leben lang halten, sollte jeder realistisch sein, mit Versagen und Enttäuschungen in der Beziehung rechnen und bereit und willens sein, Vergebung anzubieten.</w:t>
      </w:r>
    </w:p>
    <w:bookmarkEnd w:id="0"/>
    <w:p w14:paraId="5C097F03" w14:textId="5E23FA64" w:rsidR="00A7291B" w:rsidRDefault="0025169D" w:rsidP="00A7291B">
      <w:pPr>
        <w:pStyle w:val="NormalBlock"/>
      </w:pPr>
      <w:r>
        <w:t>Ich habe festgestellt, dass Freundschaft jedes Mal stärker, tiefer und kostbarer wird, wenn der Kreislauf von Vergebung und Versöhnung erfahren wird. Meine besten Freunde sind diejenigen, denen ich vergeben habe oder die mir ein paar Mal vergeben haben!</w:t>
      </w:r>
    </w:p>
    <w:bookmarkEnd w:id="0"/>
    <w:p w14:paraId="5C097F03" w14:textId="5E23FA64" w:rsidR="00A7291B" w:rsidRDefault="0025169D" w:rsidP="00A7291B">
      <w:pPr>
        <w:pStyle w:val="NormalBlock"/>
      </w:pPr>
      <w:r>
        <w:t>Ich habe dies besonders in meiner Beziehung zu Jesus Christus erfahren. Jesus ist ein Freund, der nicht nur in schwierigen Zeiten zu mir steht, mich ständig durch Seinen Geist und Sein Wort nährt, sondern mich auch jedes Mal, wenn Er mir meine vielen Sünden vergibt, in liebevoller Freundschaft immer näher zu Sich zieht und stets gegenwärtig ist, wenn ich Ihn anbete.</w:t>
      </w:r>
    </w:p>
    <w:bookmarkEnd w:id="0"/>
    <w:p w14:paraId="5C097F03" w14:textId="5E23FA64" w:rsidR="00A7291B" w:rsidRDefault="0025169D" w:rsidP="00A7291B">
      <w:pPr>
        <w:pStyle w:val="NormalBlock"/>
      </w:pPr>
      <w:r>
        <w:t>Ich bete, dass Sie die Art von Freundschaften finden und pflegen, über die wir heute gesprochen haben, und dass Sie dadurch eine gesegnete Woche haben.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