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Gracia</w:t>
      </w:r>
    </w:p>
    <w:p w14:paraId="30A144DD" w14:textId="3D11DC34" w:rsidR="00D83136" w:rsidRPr="00D83136" w:rsidRDefault="00D83136" w:rsidP="006C2818">
      <w:pPr>
        <w:pStyle w:val="NewSubtitle"/>
      </w:pPr>
      <w:r w:rsidRPr="00D83136">
        <w:t>El favor de Dios</w:t>
      </w:r>
    </w:p>
    <w:bookmarkEnd w:id="0"/>
    <w:p w14:paraId="5C097F03" w14:textId="5E23FA64" w:rsidR="00A7291B" w:rsidRDefault="0025169D" w:rsidP="00A7291B">
      <w:pPr>
        <w:pStyle w:val="NormalBlock"/>
      </w:pPr>
      <w:r>
        <w:t>Una de las situaciones más tristes en la iglesia es cuando los cristianos se preocupan por su salvación. Es una cosa si un pecador o un incrédulo comienza a preocuparse por ir al infierno. Pero es otra cosa cuando un creyente—cuando un cristiano—realmente se preocupa por la salvación.</w:t>
      </w:r>
    </w:p>
    <w:bookmarkEnd w:id="0"/>
    <w:p w14:paraId="5C097F03" w14:textId="5E23FA64" w:rsidR="00A7291B" w:rsidRDefault="0025169D" w:rsidP="00A7291B">
      <w:pPr>
        <w:pStyle w:val="NormalBlock"/>
      </w:pPr>
      <w:r>
        <w:t>Una vez hice una encuesta en una congregación. Les pregunté, en una escala del 0 al 10—0 significando "Me siento completamente perdido," y 10 significando "Me siento tan salvo, estoy tan seguro de que estoy salvo, que no puedo esperar a que Jesús llegue"—que marcaran cómo se sentían personalmente acerca de su salvación. Recogí las tarjetas y las revisé.</w:t>
      </w:r>
    </w:p>
    <w:bookmarkEnd w:id="0"/>
    <w:p w14:paraId="5C097F03" w14:textId="5E23FA64" w:rsidR="00A7291B" w:rsidRDefault="0025169D" w:rsidP="00A7291B">
      <w:pPr>
        <w:pStyle w:val="NormalBlock"/>
      </w:pPr>
      <w:r>
        <w:t>Esta fue una clase grande. ¿Y sabes cuál fue el puntaje promedio? Todos eran cristianos. Cada uno de ellos. La mayoría había sido cristiano por 10, 20, incluso 30 años. No eran cristianos nuevos.</w:t>
      </w:r>
    </w:p>
    <w:bookmarkEnd w:id="0"/>
    <w:p w14:paraId="5C097F03" w14:textId="5E23FA64" w:rsidR="00A7291B" w:rsidRDefault="0025169D" w:rsidP="00A7291B">
      <w:pPr>
        <w:pStyle w:val="NormalBlock"/>
      </w:pPr>
      <w:r>
        <w:t>La puntuación promedio fue 5. Cinco. Algo así como, "No sé... tal vez. Creo que voy al cielo. Creo que me siento salvo."</w:t>
      </w:r>
    </w:p>
    <w:bookmarkEnd w:id="0"/>
    <w:p w14:paraId="5C097F03" w14:textId="5E23FA64" w:rsidR="00A7291B" w:rsidRDefault="0025169D" w:rsidP="00A7291B">
      <w:pPr>
        <w:pStyle w:val="NormalBlock"/>
      </w:pPr>
      <w:r>
        <w:t>Una de las armas más poderosas de Satanás es hacer que los hijos de Dios duden de si realmente van a llegar a la meta. He descubierto que los cristianos que están ansiosos por su salvación personal generalmente no tienen un entendimiento firme de lo que la gracia significa en sus vidas—lo que la gracia significa en la Biblia.</w:t>
      </w:r>
    </w:p>
    <w:bookmarkEnd w:id="0"/>
    <w:p w14:paraId="5C097F03" w14:textId="5E23FA64" w:rsidR="00A7291B" w:rsidRDefault="0025169D" w:rsidP="00A7291B">
      <w:pPr>
        <w:pStyle w:val="NormalBlock"/>
      </w:pPr>
      <w:r>
        <w:t>Por eso estamos estudiando el tema de la gracia en nuestra clase bíblica del domingo por la mañana aquí en el auditorio. En la lección de hoy, me gustaría darles una visión general del tema para que toda la congregación esté al tanto de esta enseñanza bíblica tan importante. Algunos de ustedes que están en mi clase pueden escuchar ideas que ya hemos discutido. Por favor, tengan paciencia con nosotros; queremos que toda la iglesia esté al día en el tema de la gracia.</w:t>
      </w:r>
    </w:p>
    <w:p w14:paraId="6ABE7781" w14:textId="77777777" w:rsidR="00227BF5" w:rsidRDefault="00227BF5" w:rsidP="00227BF5">
      <w:pPr>
        <w:pStyle w:val="Heading2"/>
      </w:pPr>
      <w:r>
        <w:t>Lo que la gracia no es</w:t>
      </w:r>
    </w:p>
    <w:bookmarkEnd w:id="0"/>
    <w:p w14:paraId="27FB83DB" w14:textId="77777777" w:rsidR="00227BF5" w:rsidRDefault="00227BF5" w:rsidP="00227BF5">
      <w:pPr>
        <w:pStyle w:val="Heading3"/>
      </w:pPr>
      <w:r>
        <w:t>1. La gracia no es una línea divisoria</w:t>
      </w:r>
    </w:p>
    <w:bookmarkEnd w:id="0"/>
    <w:bookmarkEnd w:id="0"/>
    <w:p w14:paraId="5C097F03" w14:textId="5E23FA64" w:rsidR="00A7291B" w:rsidRDefault="0025169D" w:rsidP="00A7291B">
      <w:pPr>
        <w:pStyle w:val="NormalBlock"/>
      </w:pPr>
      <w:r>
        <w:t>Algunos piensan que la gracia es un punto que divide estar salvo de estar perdido—una línea justo en el medio. Si estoy de este lado de la línea, estoy bajo gracia. Si estoy del otro lado, estoy fuera de la gracia.</w:t>
      </w:r>
    </w:p>
    <w:bookmarkEnd w:id="0"/>
    <w:p w14:paraId="5C097F03" w14:textId="5E23FA64" w:rsidR="00A7291B" w:rsidRDefault="0025169D" w:rsidP="00A7291B">
      <w:pPr>
        <w:pStyle w:val="NormalBlock"/>
      </w:pPr>
      <w:r>
        <w:t>La gente a menudo usa esta imagen para explicar 1 Juan 1:6-9. Veámoslo:</w:t>
      </w:r>
    </w:p>
    <w:bookmarkEnd w:id="0"/>
    <w:p w14:paraId="7E1F9BC8" w14:textId="7BE2687A" w:rsidR="00A7291B" w:rsidRPr="007C2DD5" w:rsidRDefault="0025169D" w:rsidP="007C2DD5">
      <w:pPr>
        <w:pStyle w:val="Quote"/>
      </w:pPr>
      <w:r>
        <w:t>⁶ Si decimos que tenemos comunión con Él, pero andamos en tinieblas, mentimos y no practicamos la verdad; ⁷ mas si andamos en la luz, como Él está en la luz, tenemos comunión los unos con los otros, y la sangre de Jesús su Hijo nos limpia de todo pecado.</w:t>
      </w:r>
    </w:p>
    <w:bookmarkEnd w:id="0"/>
    <w:p w14:paraId="44687C10" w14:textId="5FB066C6" w:rsidR="009C22C1" w:rsidRDefault="009C22C1" w:rsidP="00C35B22">
      <w:pPr>
        <w:pStyle w:val="BibleVerseCite"/>
      </w:pPr>
      <w:r w:rsidRPr="007C2DD5">
        <w:t>- 1 Juan 1:6-7</w:t>
      </w:r>
    </w:p>
    <w:bookmarkEnd w:id="0"/>
    <w:p w14:paraId="255668C9" w14:textId="77777777" w:rsidR="00A7291B" w:rsidRDefault="0025169D" w:rsidP="00A7291B">
      <w:pPr>
        <w:pStyle w:val="PadTop24"/>
      </w:pPr>
      <w:r>
        <w:t>Y entonces:</w:t>
      </w:r>
    </w:p>
    <w:bookmarkEnd w:id="0"/>
    <w:p w14:paraId="7E1F9BC8" w14:textId="7BE2687A" w:rsidR="00A7291B" w:rsidRPr="007C2DD5" w:rsidRDefault="0025169D" w:rsidP="007C2DD5">
      <w:pPr>
        <w:pStyle w:val="Quote"/>
      </w:pPr>
      <w:r>
        <w:t>⁸ Si decimos que no tenemos pecado, nos engañamos a nosotros mismos y la verdad no está en nosotros. ⁹ Si confesamos nuestros pecados, Él es fiel y justo para perdonarnos los pecados y para limpiarnos de toda maldad.</w:t>
      </w:r>
    </w:p>
    <w:bookmarkEnd w:id="0"/>
    <w:p w14:paraId="44687C10" w14:textId="5FB066C6" w:rsidR="009C22C1" w:rsidRDefault="009C22C1" w:rsidP="00C35B22">
      <w:pPr>
        <w:pStyle w:val="BibleVerseCite"/>
      </w:pPr>
      <w:r w:rsidRPr="007C2DD5">
        <w:t>- 1 Juan 1:8-9</w:t>
      </w:r>
    </w:p>
    <w:bookmarkEnd w:id="0"/>
    <w:p w14:paraId="255668C9" w14:textId="77777777" w:rsidR="00A7291B" w:rsidRDefault="0025169D" w:rsidP="00A7291B">
      <w:pPr>
        <w:pStyle w:val="PadTop24"/>
      </w:pPr>
      <w:r>
        <w:t>Algunos imaginan que "caminar en la luz" significa estar del lado de la gracia. Y cuando pecamos, cruzamos al lado equivocado. Entonces confesamos y regresamos. De un lado a otro.</w:t>
      </w:r>
    </w:p>
    <w:bookmarkEnd w:id="0"/>
    <w:p w14:paraId="5C097F03" w14:textId="5E23FA64" w:rsidR="00A7291B" w:rsidRDefault="0025169D" w:rsidP="00A7291B">
      <w:pPr>
        <w:pStyle w:val="NormalBlock"/>
      </w:pPr>
      <w:r>
        <w:t>El problema con esta idea es el miedo que produce. ¿Y si muero mientras estoy en el "lado equivocado"? ¿Y si estoy en medio de maldecir a alguien que me corta el paso en el tráfico? ¿Y si aún no he "arreglado" algún pecado en mi vida cuando llegue la muerte?</w:t>
      </w:r>
    </w:p>
    <w:bookmarkEnd w:id="0"/>
    <w:p w14:paraId="5C097F03" w14:textId="5E23FA64" w:rsidR="00A7291B" w:rsidRDefault="0025169D" w:rsidP="00A7291B">
      <w:pPr>
        <w:pStyle w:val="NormalBlock"/>
      </w:pPr>
      <w:r>
        <w:t>Cuando vemos lo débiles que somos y lo fácilmente que pecamos, es fácil imaginar que podemos caer del lado equivocado—aunque sea por un momento—y morir allí. Así que nos preocupamos. Vivimos con miedo.</w:t>
      </w:r>
    </w:p>
    <w:bookmarkEnd w:id="0"/>
    <w:p w14:paraId="5C097F03" w14:textId="5E23FA64" w:rsidR="00A7291B" w:rsidRDefault="0025169D" w:rsidP="00A7291B">
      <w:pPr>
        <w:pStyle w:val="NormalBlock"/>
      </w:pPr>
      <w:r>
        <w:t>Hermanos y hermanas, Jesús no vino para que nos preocupáramos.</w:t>
      </w:r>
    </w:p>
    <w:bookmarkEnd w:id="0"/>
    <w:p w14:paraId="5C097F03" w14:textId="5E23FA64" w:rsidR="00A7291B" w:rsidRDefault="0025169D" w:rsidP="00A7291B">
      <w:pPr>
        <w:pStyle w:val="NormalBlock"/>
      </w:pPr>
      <w:r>
        <w:t>Juan no está hablando de deslizarse de un lado a otro de una línea. Está hablando de hipocresía—de reclamar comunión con Dios mientras se vive en la oscuridad.</w:t>
      </w:r>
    </w:p>
    <w:bookmarkEnd w:id="0"/>
    <w:p w14:paraId="5C097F03" w14:textId="5E23FA64" w:rsidR="00A7291B" w:rsidRDefault="0025169D" w:rsidP="00A7291B">
      <w:pPr>
        <w:pStyle w:val="NormalBlock"/>
      </w:pPr>
      <w:r>
        <w:t>Caminar en la luz no significa ser sin pecado. Solo Jesús fue sin pecado. "Caminar" bíblicamente se refiere a la relación. "Luz" se refiere a la conciencia.</w:t>
      </w:r>
    </w:p>
    <w:bookmarkEnd w:id="0"/>
    <w:p w14:paraId="5C097F03" w14:textId="5E23FA64" w:rsidR="00A7291B" w:rsidRDefault="0025169D" w:rsidP="00A7291B">
      <w:pPr>
        <w:pStyle w:val="NormalBlock"/>
      </w:pPr>
      <w:r>
        <w:t>Caminar en la luz es la relación consciente que tenemos con Dios a través de nuestra unión con Jesucristo, expresada en el arrepentimiento, el bautismo y la fidelidad. Es una conciencia continua de que, porque somos pecadores, necesitamos a Cristo cada día.</w:t>
      </w:r>
    </w:p>
    <w:bookmarkEnd w:id="0"/>
    <w:p w14:paraId="5C097F03" w14:textId="5E23FA64" w:rsidR="00A7291B" w:rsidRDefault="0025169D" w:rsidP="00A7291B">
      <w:pPr>
        <w:pStyle w:val="NormalBlock"/>
      </w:pPr>
      <w:r>
        <w:t>Observe en el versículo 7: mientras caminamos en la luz, la sangre de Jesús nos limpia de todo pecado. Esas son realidades simultáneas.</w:t>
      </w:r>
    </w:p>
    <w:bookmarkEnd w:id="0"/>
    <w:p w14:paraId="5C097F03" w14:textId="5E23FA64" w:rsidR="00A7291B" w:rsidRDefault="0025169D" w:rsidP="00A7291B">
      <w:pPr>
        <w:pStyle w:val="NormalBlock"/>
      </w:pPr>
      <w:r>
        <w:t>Juan no dice, "Si pecas." Él dice, "Si niegas que eres un pecador." Negar nuestra necesidad de Cristo nos hace necios y mentirosos.</w:t>
      </w:r>
    </w:p>
    <w:bookmarkEnd w:id="0"/>
    <w:p w14:paraId="5C097F03" w14:textId="5E23FA64" w:rsidR="00A7291B" w:rsidRDefault="0025169D" w:rsidP="00A7291B">
      <w:pPr>
        <w:pStyle w:val="NormalBlock"/>
      </w:pPr>
      <w:r>
        <w:t>Mientras reconozcamos que somos pecadores y confiemos en Dios por su misericordia continua, estamos caminando en la luz.</w:t>
      </w:r>
    </w:p>
    <w:bookmarkEnd w:id="0"/>
    <w:p w14:paraId="5C097F03" w14:textId="5E23FA64" w:rsidR="00A7291B" w:rsidRDefault="0025169D" w:rsidP="00A7291B">
      <w:pPr>
        <w:pStyle w:val="NormalBlock"/>
      </w:pPr>
      <w:r>
        <w:t>La gracia no es una línea.</w:t>
      </w:r>
    </w:p>
    <w:p w14:paraId="27FB83DB" w14:textId="77777777" w:rsidR="00227BF5" w:rsidRDefault="00227BF5" w:rsidP="00227BF5">
      <w:pPr>
        <w:pStyle w:val="Heading3"/>
      </w:pPr>
      <w:r>
        <w:t>2. La gracia no es un termómetro</w:t>
      </w:r>
    </w:p>
    <w:bookmarkEnd w:id="0"/>
    <w:bookmarkEnd w:id="0"/>
    <w:p w14:paraId="5C097F03" w14:textId="5E23FA64" w:rsidR="00A7291B" w:rsidRDefault="0025169D" w:rsidP="00A7291B">
      <w:pPr>
        <w:pStyle w:val="NormalBlock"/>
      </w:pPr>
      <w:r>
        <w:t>Puede que esté más familiarizado con esta imagen. Recuerdo estar sentado en un banco y ver a un predicador dibujar un termómetro para explicar la gracia.</w:t>
      </w:r>
    </w:p>
    <w:bookmarkEnd w:id="0"/>
    <w:p w14:paraId="5C097F03" w14:textId="5E23FA64" w:rsidR="00A7291B" w:rsidRDefault="0025169D" w:rsidP="00A7291B">
      <w:pPr>
        <w:pStyle w:val="NormalBlock"/>
      </w:pPr>
      <w:r>
        <w:t>Funciona así: tú aportas esta cantidad, y Dios aporta el resto. Eso es gracia. Si tú aportas el 2%, Él aporta el 98%. Si tú aportas el 1%, Él aporta el 99%.</w:t>
      </w:r>
    </w:p>
    <w:bookmarkEnd w:id="0"/>
    <w:p w14:paraId="5C097F03" w14:textId="5E23FA64" w:rsidR="00A7291B" w:rsidRDefault="0025169D" w:rsidP="00A7291B">
      <w:pPr>
        <w:pStyle w:val="NormalBlock"/>
      </w:pPr>
      <w:r>
        <w:t>Suena bien, pero se basa en una premisa falsa: que nosotros proveemos algo a cambio de la salvación y Dios provee el resto.</w:t>
      </w:r>
    </w:p>
    <w:bookmarkEnd w:id="0"/>
    <w:p w14:paraId="5C097F03" w14:textId="5E23FA64" w:rsidR="00A7291B" w:rsidRDefault="0025169D" w:rsidP="00A7291B">
      <w:pPr>
        <w:pStyle w:val="NormalBlock"/>
      </w:pPr>
      <w:r>
        <w:t>Cuando se trata de la salvación, no proveemos nada. Cero.</w:t>
      </w:r>
    </w:p>
    <w:bookmarkEnd w:id="0"/>
    <w:p w14:paraId="5C097F03" w14:textId="5E23FA64" w:rsidR="00A7291B" w:rsidRDefault="0025169D" w:rsidP="00A7291B">
      <w:pPr>
        <w:pStyle w:val="NormalBlock"/>
      </w:pPr>
      <w:r>
        <w:t>Nuestro papel es aceptar el perdón mediante la fe. No le damos algo a Dios, sino que recibimos algo. Y esa fe se expresa en arrepentimiento y bautismo.</w:t>
      </w:r>
    </w:p>
    <w:bookmarkEnd w:id="0"/>
    <w:p w14:paraId="5C097F03" w14:textId="5E23FA64" w:rsidR="00A7291B" w:rsidRDefault="0025169D" w:rsidP="00A7291B">
      <w:pPr>
        <w:pStyle w:val="NormalBlock"/>
      </w:pPr>
      <w:r>
        <w:t>Pero no hay ningún intercambio ocurriendo. Dios da libre y gratuitamente el 100% de nuestra salvación. La recibimos por medio de la fe.</w:t>
      </w:r>
    </w:p>
    <w:bookmarkEnd w:id="0"/>
    <w:p w14:paraId="5C097F03" w14:textId="5E23FA64" w:rsidR="00A7291B" w:rsidRDefault="0025169D" w:rsidP="00A7291B">
      <w:pPr>
        <w:pStyle w:val="NormalBlock"/>
      </w:pPr>
      <w:r>
        <w:t>En el bautismo, comienza nuestra asociación con Cristo, y también las bendiciones que fluyen de esa asociación.</w:t>
      </w:r>
    </w:p>
    <w:bookmarkEnd w:id="0"/>
    <w:p w14:paraId="5C097F03" w14:textId="5E23FA64" w:rsidR="00A7291B" w:rsidRDefault="0025169D" w:rsidP="00A7291B">
      <w:pPr>
        <w:pStyle w:val="NormalBlock"/>
      </w:pPr>
      <w:r>
        <w:t>Cristo se convierte para nosotros en sabiduría, justicia, santificación y redención. Él llevó nuestros pecados en su cuerpo en la cruz. La restitución—la compensación—por nuestros pecados fue hecha completamente por Jesucristo.</w:t>
      </w:r>
    </w:p>
    <w:bookmarkEnd w:id="0"/>
    <w:p w14:paraId="5C097F03" w14:textId="5E23FA64" w:rsidR="00A7291B" w:rsidRDefault="0025169D" w:rsidP="00A7291B">
      <w:pPr>
        <w:pStyle w:val="NormalBlock"/>
      </w:pPr>
      <w:r>
        <w:t>Podemos pagar a la sociedad. Podemos pagar a otros. Pero no podemos pagar a Dios.</w:t>
      </w:r>
    </w:p>
    <w:bookmarkEnd w:id="0"/>
    <w:p w14:paraId="5C097F03" w14:textId="5E23FA64" w:rsidR="00A7291B" w:rsidRDefault="0025169D" w:rsidP="00A7291B">
      <w:pPr>
        <w:pStyle w:val="NormalBlock"/>
      </w:pPr>
      <w:r>
        <w:t>Sólo Jesús puede.</w:t>
      </w:r>
    </w:p>
    <w:bookmarkEnd w:id="0"/>
    <w:p w14:paraId="5C097F03" w14:textId="5E23FA64" w:rsidR="00A7291B" w:rsidRDefault="0025169D" w:rsidP="00A7291B">
      <w:pPr>
        <w:pStyle w:val="NormalBlock"/>
      </w:pPr>
      <w:r>
        <w:t>La gracia no es un termómetro. Jesús provee todo lo que se necesita.</w:t>
      </w:r>
    </w:p>
    <w:p w14:paraId="27FB83DB" w14:textId="77777777" w:rsidR="00227BF5" w:rsidRDefault="00227BF5" w:rsidP="00227BF5">
      <w:pPr>
        <w:pStyle w:val="Heading3"/>
      </w:pPr>
      <w:r>
        <w:t>3. La gracia no es un boleto libre</w:t>
      </w:r>
    </w:p>
    <w:bookmarkEnd w:id="0"/>
    <w:bookmarkEnd w:id="0"/>
    <w:p w14:paraId="5C097F03" w14:textId="5E23FA64" w:rsidR="00A7291B" w:rsidRDefault="0025169D" w:rsidP="00A7291B">
      <w:pPr>
        <w:pStyle w:val="NormalBlock"/>
      </w:pPr>
      <w:r>
        <w:t>Algunos piensan que la gracia significa un privilegio especial para pecar sin consecuencias. Como si Dios fuera nuestro amigo que se encoge de hombros y dice: "Los niños serán niños."</w:t>
      </w:r>
    </w:p>
    <w:bookmarkEnd w:id="0"/>
    <w:p w14:paraId="5C097F03" w14:textId="5E23FA64" w:rsidR="00A7291B" w:rsidRDefault="0025169D" w:rsidP="00A7291B">
      <w:pPr>
        <w:pStyle w:val="NormalBlock"/>
      </w:pPr>
      <w:r>
        <w:t>Pablo aborda esto en Romanos 6:1:</w:t>
      </w:r>
    </w:p>
    <w:bookmarkEnd w:id="0"/>
    <w:p w14:paraId="7E1F9BC8" w14:textId="7BE2687A" w:rsidR="00A7291B" w:rsidRPr="007C2DD5" w:rsidRDefault="0025169D" w:rsidP="007C2DD5">
      <w:pPr>
        <w:pStyle w:val="Quote"/>
      </w:pPr>
      <w:r>
        <w:t>¿Qué diremos, entonces? ¿Continuaremos en pecado para que la gracia abunde?</w:t>
      </w:r>
    </w:p>
    <w:bookmarkEnd w:id="0"/>
    <w:p w14:paraId="44687C10" w14:textId="5FB066C6" w:rsidR="009C22C1" w:rsidRDefault="009C22C1" w:rsidP="00C35B22">
      <w:pPr>
        <w:pStyle w:val="BibleVerseCite"/>
      </w:pPr>
      <w:r w:rsidRPr="007C2DD5">
        <w:t>- Romanos 6:1b</w:t>
      </w:r>
    </w:p>
    <w:bookmarkEnd w:id="0"/>
    <w:p w14:paraId="255668C9" w14:textId="77777777" w:rsidR="00A7291B" w:rsidRDefault="0025169D" w:rsidP="00A7291B">
      <w:pPr>
        <w:pStyle w:val="PadTop24"/>
      </w:pPr>
      <w:r>
        <w:t>¿Y su respuesta?</w:t>
      </w:r>
    </w:p>
    <w:bookmarkEnd w:id="0"/>
    <w:p w14:paraId="7E1F9BC8" w14:textId="7BE2687A" w:rsidR="00A7291B" w:rsidRPr="007C2DD5" w:rsidRDefault="0025169D" w:rsidP="007C2DD5">
      <w:pPr>
        <w:pStyle w:val="Quote"/>
      </w:pPr>
      <w:r>
        <w:t>¡De ningún modo! Nosotros, que hemos muerto al pecado, ¿cómo viviremos aún en él?</w:t>
      </w:r>
    </w:p>
    <w:bookmarkEnd w:id="0"/>
    <w:p w14:paraId="44687C10" w14:textId="5FB066C6" w:rsidR="009C22C1" w:rsidRDefault="009C22C1" w:rsidP="00C35B22">
      <w:pPr>
        <w:pStyle w:val="BibleVerseCite"/>
      </w:pPr>
      <w:r w:rsidRPr="007C2DD5">
        <w:t>- Romanos 6:2</w:t>
      </w:r>
    </w:p>
    <w:bookmarkEnd w:id="0"/>
    <w:p w14:paraId="255668C9" w14:textId="77777777" w:rsidR="00A7291B" w:rsidRDefault="0025169D" w:rsidP="00A7291B">
      <w:pPr>
        <w:pStyle w:val="PadTop24"/>
      </w:pPr>
      <w:r>
        <w:t>La gracia no es permiso para pecar. Es motivación para vivir vidas santas.</w:t>
      </w:r>
    </w:p>
    <w:bookmarkEnd w:id="0"/>
    <w:p w14:paraId="5C097F03" w14:textId="5E23FA64" w:rsidR="00A7291B" w:rsidRDefault="0025169D" w:rsidP="00A7291B">
      <w:pPr>
        <w:pStyle w:val="NormalBlock"/>
      </w:pPr>
      <w:r>
        <w:t>Pedro escribe:</w:t>
      </w:r>
    </w:p>
    <w:bookmarkEnd w:id="0"/>
    <w:p w14:paraId="7E1F9BC8" w14:textId="7BE2687A" w:rsidR="00A7291B" w:rsidRPr="007C2DD5" w:rsidRDefault="0025169D" w:rsidP="007C2DD5">
      <w:pPr>
        <w:pStyle w:val="Quote"/>
      </w:pPr>
      <w:r>
        <w:t>¹⁴ Como hijos obedientes, no os conforméis a los deseos que antes teníais en vuestra ignorancia, ¹⁵ sino que así como aquel que os llamó es santo, así también sed vosotros santos en toda vuestra manera de vivir;</w:t>
      </w:r>
    </w:p>
    <w:bookmarkEnd w:id="0"/>
    <w:p w14:paraId="44687C10" w14:textId="5FB066C6" w:rsidR="009C22C1" w:rsidRDefault="009C22C1" w:rsidP="00C35B22">
      <w:pPr>
        <w:pStyle w:val="BibleVerseCite"/>
      </w:pPr>
      <w:r w:rsidRPr="007C2DD5">
        <w:t>- 1 Pedro 1:14a-15</w:t>
      </w:r>
    </w:p>
    <w:bookmarkEnd w:id="0"/>
    <w:p w14:paraId="255668C9" w14:textId="77777777" w:rsidR="00A7291B" w:rsidRDefault="0025169D" w:rsidP="00A7291B">
      <w:pPr>
        <w:pStyle w:val="PadTop24"/>
      </w:pPr>
      <w:r>
        <w:t>La gracia no es una excusa para la tibieza. No es una excusa para la mundanalidad. No es una excusa para la indiferencia doctrinal.</w:t>
      </w:r>
    </w:p>
    <w:bookmarkEnd w:id="0"/>
    <w:p w14:paraId="5C097F03" w14:textId="5E23FA64" w:rsidR="00A7291B" w:rsidRDefault="0025169D" w:rsidP="00A7291B">
      <w:pPr>
        <w:pStyle w:val="NormalBlock"/>
      </w:pPr>
      <w:r>
        <w:t>La gracia nos mueve a la obediencia. La ley puede condenarte. Solo la gracia puede motivarte.</w:t>
      </w:r>
    </w:p>
    <w:p w14:paraId="6ABE7781" w14:textId="77777777" w:rsidR="00227BF5" w:rsidRDefault="00227BF5" w:rsidP="00227BF5">
      <w:pPr>
        <w:pStyle w:val="Heading2"/>
      </w:pPr>
      <w:r>
        <w:t>Qué es la gracia</w:t>
      </w:r>
    </w:p>
    <w:bookmarkEnd w:id="0"/>
    <w:bookmarkEnd w:id="0"/>
    <w:p w14:paraId="5C097F03" w14:textId="5E23FA64" w:rsidR="00A7291B" w:rsidRDefault="0025169D" w:rsidP="00A7291B">
      <w:pPr>
        <w:pStyle w:val="NormalBlock"/>
      </w:pPr>
      <w:r>
        <w:t>En el Antiguo Testamento, la palabra para gracia lleva la idea de inclinarse—como un rey que se baja para ayudar a alguien que está debajo de él.</w:t>
      </w:r>
    </w:p>
    <w:bookmarkEnd w:id="0"/>
    <w:p w14:paraId="5C097F03" w14:textId="5E23FA64" w:rsidR="00A7291B" w:rsidRDefault="0025169D" w:rsidP="00A7291B">
      <w:pPr>
        <w:pStyle w:val="NormalBlock"/>
      </w:pPr>
      <w:r>
        <w:t>En el Nuevo Testamento, la palabra se refiere a un espíritu alegre y generoso, una actitud que se expresa en bondad y favor.</w:t>
      </w:r>
    </w:p>
    <w:bookmarkEnd w:id="0"/>
    <w:p w14:paraId="5C097F03" w14:textId="5E23FA64" w:rsidR="00A7291B" w:rsidRDefault="0025169D" w:rsidP="00A7291B">
      <w:pPr>
        <w:pStyle w:val="NormalBlock"/>
      </w:pPr>
      <w:r>
        <w:t>La gracia se refiere a:</w:t>
      </w:r>
    </w:p>
    <w:bookmarkEnd w:id="0"/>
    <w:p w14:paraId="528DD780" w14:textId="604C58E7" w:rsidR="00FB4BCD" w:rsidRDefault="00FB4BCD" w:rsidP="001E1588">
      <w:pPr>
        <w:pStyle w:val="NormalBlock"/>
        <w:numPr>
          <w:ilvl w:val="0"/>
          <w:numId w:val="201"/>
        </w:numPr>
      </w:pPr>
      <w:r>
        <w:t>El carácter de Dios – Él es misericordioso: amable, generoso, gozoso.</w:t>
      </w:r>
    </w:p>
    <w:bookmarkEnd w:id="0"/>
    <w:p w14:paraId="528DD780" w14:textId="604C58E7" w:rsidR="00FB4BCD" w:rsidRDefault="00FB4BCD" w:rsidP="001E1588">
      <w:pPr>
        <w:pStyle w:val="NormalBlock"/>
        <w:numPr>
          <w:ilvl w:val="0"/>
          <w:numId w:val="201"/>
        </w:numPr>
      </w:pPr>
      <w:r>
        <w:t>El favor de Dios – Especialmente el favor de la salvación.</w:t>
      </w:r>
    </w:p>
    <w:bookmarkEnd w:id="0"/>
    <w:bookmarkEnd w:id="0"/>
    <w:p w14:paraId="5C097F03" w14:textId="5E23FA64" w:rsidR="00A7291B" w:rsidRDefault="0025169D" w:rsidP="00A7291B">
      <w:pPr>
        <w:pStyle w:val="NormalBlock"/>
      </w:pPr>
      <w:r>
        <w:t>Dios podría habernos destruido. Podría haber exigido la salvación por la ley: "Sed perfectos." Pero no lo hizo.</w:t>
      </w:r>
    </w:p>
    <w:bookmarkEnd w:id="0"/>
    <w:p w14:paraId="5C097F03" w14:textId="5E23FA64" w:rsidR="00A7291B" w:rsidRDefault="0025169D" w:rsidP="00A7291B">
      <w:pPr>
        <w:pStyle w:val="NormalBlock"/>
      </w:pPr>
      <w:r>
        <w:t>Porque Él es misericordioso, provee salvación a través de nuestra asociación con Jesucristo. Eso está al alcance de todos.</w:t>
      </w:r>
    </w:p>
    <w:bookmarkEnd w:id="0"/>
    <w:p w14:paraId="5C097F03" w14:textId="5E23FA64" w:rsidR="00A7291B" w:rsidRDefault="0025169D" w:rsidP="00A7291B">
      <w:pPr>
        <w:pStyle w:val="NormalBlock"/>
      </w:pPr>
      <w:r>
        <w:t>Ser salvo por la ley es imposible.</w:t>
        <w:br/>
        <w:t>Ser salvo por la fe en Cristo es posible, porque Jesús ganó nuestra salvación.</w:t>
      </w:r>
    </w:p>
    <w:bookmarkEnd w:id="0"/>
    <w:p w14:paraId="5C097F03" w14:textId="5E23FA64" w:rsidR="00A7291B" w:rsidRDefault="0025169D" w:rsidP="00A7291B">
      <w:pPr>
        <w:pStyle w:val="NormalBlock"/>
      </w:pPr>
      <w:r>
        <w:t>La gracia es el favor de Dios mostrado a nosotros a través de Cristo.</w:t>
      </w:r>
    </w:p>
    <w:p w14:paraId="6ABE7781" w14:textId="77777777" w:rsidR="00227BF5" w:rsidRDefault="00227BF5" w:rsidP="00227BF5">
      <w:pPr>
        <w:pStyle w:val="Heading2"/>
      </w:pPr>
      <w:r>
        <w:t>La gracia en acción</w:t>
      </w:r>
    </w:p>
    <w:bookmarkEnd w:id="0"/>
    <w:p w14:paraId="27FB83DB" w14:textId="77777777" w:rsidR="00227BF5" w:rsidRDefault="00227BF5" w:rsidP="00227BF5">
      <w:pPr>
        <w:pStyle w:val="Heading3"/>
      </w:pPr>
      <w:r>
        <w:t>David y Betsabé</w:t>
      </w:r>
    </w:p>
    <w:bookmarkEnd w:id="0"/>
    <w:bookmarkEnd w:id="0"/>
    <w:p w14:paraId="5C097F03" w14:textId="5E23FA64" w:rsidR="00A7291B" w:rsidRDefault="0025169D" w:rsidP="00A7291B">
      <w:pPr>
        <w:pStyle w:val="NormalBlock"/>
      </w:pPr>
      <w:r>
        <w:t>David cometió adulterio, planeó un asesinato, mintió y lo encubrió. La ley decía que debía morir. Pero cuando se arrepintió, Dios lo perdonó (2 Samuel 12:13). ¿Sufrió David consecuencias? Sí. Pero Dios le perdonó la vida y lo perdonó. Eso es gracia.</w:t>
      </w:r>
    </w:p>
    <w:p w14:paraId="27FB83DB" w14:textId="77777777" w:rsidR="00227BF5" w:rsidRDefault="00227BF5" w:rsidP="00227BF5">
      <w:pPr>
        <w:pStyle w:val="Heading3"/>
      </w:pPr>
      <w:r>
        <w:t>El apóstol Pablo</w:t>
      </w:r>
    </w:p>
    <w:bookmarkEnd w:id="0"/>
    <w:bookmarkEnd w:id="0"/>
    <w:p w14:paraId="5C097F03" w14:textId="5E23FA64" w:rsidR="00A7291B" w:rsidRDefault="0025169D" w:rsidP="00A7291B">
      <w:pPr>
        <w:pStyle w:val="NormalBlock"/>
      </w:pPr>
      <w:r>
        <w:t>Pablo persiguió a los cristianos. Los arrastraba a la prisión. Buscaba su muerte. Después de su conversión, ¿podía deshacer el daño? ¿Podía devolver a Esteban? No. Nada de lo que Pablo pudiera hacer pagaría a Dios. Fue salvo porque Dios cargó sus pecados en la cruz de Jesucristo. Eso es gracia.</w:t>
      </w:r>
    </w:p>
    <w:p w14:paraId="6ABE7781" w14:textId="77777777" w:rsidR="00227BF5" w:rsidRDefault="00227BF5" w:rsidP="00227BF5">
      <w:pPr>
        <w:pStyle w:val="Heading2"/>
      </w:pPr>
      <w:r>
        <w:t>La imagen de la gracia</w:t>
      </w:r>
    </w:p>
    <w:bookmarkEnd w:id="0"/>
    <w:bookmarkEnd w:id="0"/>
    <w:p w14:paraId="5C097F03" w14:textId="5E23FA64" w:rsidR="00A7291B" w:rsidRDefault="0025169D" w:rsidP="00A7291B">
      <w:pPr>
        <w:pStyle w:val="NormalBlock"/>
      </w:pPr>
      <w:r>
        <w:t>Colosenses 2:13-14 nos da una imagen vívida: Dios tomó el certificado de deuda contra nosotros—nuestros pecados—y lo clavó en la cruz. Adulterio. Mentira. Orgullo. Codicia. Pereza. Impureza. Él los clavó en la cruz.</w:t>
      </w:r>
    </w:p>
    <w:bookmarkEnd w:id="0"/>
    <w:p w14:paraId="5C097F03" w14:textId="5E23FA64" w:rsidR="00A7291B" w:rsidRDefault="0025169D" w:rsidP="00A7291B">
      <w:pPr>
        <w:pStyle w:val="NormalBlock"/>
      </w:pPr>
      <w:r>
        <w:t>No busques en tu corazón tus pecados.</w:t>
        <w:br/>
        <w:t>No busques en tu pasado.</w:t>
        <w:br/>
        <w:t>No busques en tu futuro.</w:t>
        <w:br/>
        <w:t>Mira la cruz.</w:t>
      </w:r>
    </w:p>
    <w:bookmarkEnd w:id="0"/>
    <w:p w14:paraId="5C097F03" w14:textId="5E23FA64" w:rsidR="00A7291B" w:rsidRDefault="0025169D" w:rsidP="00A7291B">
      <w:pPr>
        <w:pStyle w:val="NormalBlock"/>
      </w:pPr>
      <w:r>
        <w:t>Ahí es donde están.</w:t>
      </w:r>
    </w:p>
    <w:bookmarkEnd w:id="0"/>
    <w:p w14:paraId="5C097F03" w14:textId="5E23FA64" w:rsidR="00A7291B" w:rsidRDefault="0025169D" w:rsidP="00A7291B">
      <w:pPr>
        <w:pStyle w:val="NormalBlock"/>
      </w:pPr>
      <w:r>
        <w:t>Por eso, cualquier cristiano que haya confesado a Cristo, se haya arrepentido, haya sido bautizado y dependa diariamente de Su sangre debería obtener un 10.</w:t>
      </w:r>
    </w:p>
    <w:bookmarkEnd w:id="0"/>
    <w:p w14:paraId="5C097F03" w14:textId="5E23FA64" w:rsidR="00A7291B" w:rsidRDefault="0025169D" w:rsidP="00A7291B">
      <w:pPr>
        <w:pStyle w:val="NormalBlock"/>
      </w:pPr>
      <w:r>
        <w:t>No por sentimientos, sino porque nuestros pecados están clavados en la cruz de Jesucristo.</w:t>
      </w:r>
    </w:p>
    <w:bookmarkEnd w:id="0"/>
    <w:p w14:paraId="5C097F03" w14:textId="5E23FA64" w:rsidR="00A7291B" w:rsidRDefault="0025169D" w:rsidP="00A7291B">
      <w:pPr>
        <w:pStyle w:val="NormalBlock"/>
      </w:pPr>
      <w:r>
        <w:t>Piensa en tu peor pecado, el que te causa miedo y dolor. Imagínalo como una factura. Ve a la cruz en tu mente. Toma un martillo y un clavo. Clávalo allí. Déjalo allí para que Jesús haga la restitución de una vez por todas. Y aléjate. Nunca regreses.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