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Hingabe</w:t>
      </w:r>
    </w:p>
    <w:bookmarkEnd w:id="0"/>
    <w:p w14:paraId="5C097F03" w14:textId="5E23FA64" w:rsidR="00A7291B" w:rsidRDefault="0025169D" w:rsidP="00A7291B">
      <w:pPr>
        <w:pStyle w:val="NormalBlock"/>
      </w:pPr>
      <w:r>
        <w:t>In Amerika wurde uns beigebracht, niemals aufzugeben. Von Davey Crocketts letztem Widerstand in der Alamo, bis zur Spezialeinheit, die im urbanen Dschungel der vom Krieg zerrissenen Städte Somalias eingeschlossen war, jetzt unsterblich gemacht im Film "Black Hawk Down", geben wir nicht auf. Von Charles Lindberghs mutiger Überquerung des Atlantiks bis zu den mutigen Bemühungen der Feuerwehrleute von New York City, nach dem Anschlag am 11. September Opfer zu retten, geben wir nicht auf.</w:t>
      </w:r>
    </w:p>
    <w:bookmarkEnd w:id="0"/>
    <w:p w14:paraId="5C097F03" w14:textId="5E23FA64" w:rsidR="00A7291B" w:rsidRDefault="0025169D" w:rsidP="00A7291B">
      <w:pPr>
        <w:pStyle w:val="NormalBlock"/>
      </w:pPr>
      <w:r>
        <w:t>Hier in den USA bewundern wir diejenigen, die nicht aufgeben; die bis zur letzten Patrone kämpfen, die unter keinen Umständen aufgeben, selbst wenn sie dem Tod gegenüberstehen, das sind unsere Helden. Ob Baseball oder Bomben, Amerikaner ergeben sich niemals.</w:t>
      </w:r>
    </w:p>
    <w:bookmarkEnd w:id="0"/>
    <w:p w14:paraId="5C097F03" w14:textId="5E23FA64" w:rsidR="00A7291B" w:rsidRDefault="0025169D" w:rsidP="00A7291B">
      <w:pPr>
        <w:pStyle w:val="NormalBlock"/>
      </w:pPr>
      <w:r>
        <w:t>Es ist also kein Wunder, dass wir als Amerikaner Schwierigkeiten haben, die grundlegende Lehre des christlichen Glaubens zu verinnerlichen, nämlich die völlige Hingabe unserer selbst an Christus.</w:t>
      </w:r>
    </w:p>
    <w:bookmarkEnd w:id="0"/>
    <w:p w14:paraId="5C097F03" w14:textId="5E23FA64" w:rsidR="00A7291B" w:rsidRDefault="0025169D" w:rsidP="00A7291B">
      <w:pPr>
        <w:pStyle w:val="NormalBlock"/>
      </w:pPr>
      <w:r>
        <w:t>Es scheint, dass unsere Religion im direkten Gegensatz zu unseren sozialen Idealen steht, und dies verursacht große Not. Einerseits lehrt uns die Bibel, uns Gott zu unterwerfen (Jakobus 4:7), aber andererseits wird uns ständig daran erinnert, dass in dieser Gesellschaft nur die Starken überleben, "man muss die Nummer 1 sein". Im Geschäftsleben, im Sport oder in der Politik applaudieren wir dem Überlebenden, dem Sieger. Selbst wenn sie sich unsachgemäß verhalten haben, bewundern wir sie dennoch, wenn sie dem Protest gegen ihr Handeln standhalten und trotzdem weitermachen.</w:t>
      </w:r>
    </w:p>
    <w:p w14:paraId="27FB83DB" w14:textId="77777777" w:rsidR="00227BF5" w:rsidRDefault="00227BF5" w:rsidP="00227BF5">
      <w:pPr>
        <w:pStyle w:val="Heading3"/>
      </w:pPr>
      <w:r>
        <w:t>Ehemaliger Präsident Bill Clinton</w:t>
      </w:r>
    </w:p>
    <w:bookmarkEnd w:id="0"/>
    <w:bookmarkEnd w:id="0"/>
    <w:p w14:paraId="5C097F03" w14:textId="5E23FA64" w:rsidR="00A7291B" w:rsidRDefault="0025169D" w:rsidP="00A7291B">
      <w:pPr>
        <w:pStyle w:val="NormalBlock"/>
      </w:pPr>
      <w:r>
        <w:t>Ein Paradebeispiel für diese Einstellung gegenüber Gewinnern ist der ehemalige Präsident Bill Clinton, dessen Beliebtheitswerte stiegen, nachdem bewiesen wurde, dass er unmoralisch, rücksichtslos und unehrlich gehandelt hatte. Viele Menschen bewunderten ihn, weil er nicht aufgab oder sich für sein schlechtes Verhalten entschuldigte. Damals schien es, als würde die Nation ihren rebellischen Zug durch ihn ausleben und den Prinzipien von Gesetz und Anstand, die allen funktionierenden Gesellschaften zugrunde liegen, die Zunge herausstrecken.</w:t>
      </w:r>
    </w:p>
    <w:bookmarkEnd w:id="0"/>
    <w:p w14:paraId="5C097F03" w14:textId="5E23FA64" w:rsidR="00A7291B" w:rsidRDefault="0025169D" w:rsidP="00A7291B">
      <w:pPr>
        <w:pStyle w:val="NormalBlock"/>
      </w:pPr>
      <w:r>
        <w:t>Wir mögen keine Aufgeber. Wir mögen es nicht, uns zu unterwerfen. Und wir werden jeden Schurken feiern, der diese Rebellion stellvertretend für uns auslebt. Wir haben sogar Musik, die diesen Geist feiert (z. B. Rock'n'Roll/Outlaw Country).</w:t>
      </w:r>
    </w:p>
    <w:bookmarkEnd w:id="0"/>
    <w:p w14:paraId="5C097F03" w14:textId="5E23FA64" w:rsidR="00A7291B" w:rsidRDefault="0025169D" w:rsidP="00A7291B">
      <w:pPr>
        <w:pStyle w:val="NormalBlock"/>
      </w:pPr>
      <w:r>
        <w:t>Dies ist die Haltung, die im letzten Jahrhundert kultiviert wurde, und sie hat dazu beigetragen, die USA zu einer Supermacht in dieser Welt zu machen. Das einzige Problem dabei ist, dass diese Art der Prägung es sehr schwer macht, sich geistlich als Christen zu entwickeln.</w:t>
      </w:r>
    </w:p>
    <w:bookmarkEnd w:id="0"/>
    <w:p w14:paraId="5C097F03" w14:textId="5E23FA64" w:rsidR="00A7291B" w:rsidRDefault="0025169D" w:rsidP="00A7291B">
      <w:pPr>
        <w:pStyle w:val="NormalBlock"/>
      </w:pPr>
      <w:r>
        <w:t>Sie sehen, die christliche Religion basiert auf dem Konzept der Hingabe. Das Wort Hingabe bedeutet, dass man sich in der Niederlage ergibt. Im Krieg erkennt eine Seite, dass sie verlieren wird, und um Verluste zu vermeiden, gibt sie die Niederlage zu und gibt ihren Kampf auf. Nichts könnte weiter vom amerikanischen Denken entfernt sein, und doch kommt nichts dem Willen Gottes für den Menschen näher als das Konzept der Hingabe an Ihn als Herrn. Zum Beispiel:</w:t>
      </w:r>
    </w:p>
    <w:bookmarkEnd w:id="0"/>
    <w:p w14:paraId="5C097F03" w14:textId="5E23FA64" w:rsidR="00A7291B" w:rsidRDefault="0025169D" w:rsidP="00A7291B">
      <w:pPr>
        <w:pStyle w:val="NormalBlock"/>
      </w:pPr>
      <w:r>
        <w:t>1. Jeden Tag kämpfen wir darum, unseren Lebensunterhalt zu verdienen, ein Zuhause zu schaffen und eine gewisse Sicherheit für uns selbst aufzubauen. Wir denken darüber nach, machen uns Sorgen, setzen unsere Zeit dafür übermäßig ein und vernachlässigen oft unsere Gesundheit, Familien und das Gemeindeleben, um diesen täglichen Kampf zu gewinnen. Und doch sagt der Herr zu uns in Matthäus 6:25,</w:t>
      </w:r>
    </w:p>
    <w:bookmarkEnd w:id="0"/>
    <w:p w14:paraId="7E1F9BC8" w14:textId="7BE2687A" w:rsidR="00A7291B" w:rsidRPr="007C2DD5" w:rsidRDefault="0025169D" w:rsidP="007C2DD5">
      <w:pPr>
        <w:pStyle w:val="Quote"/>
      </w:pPr>
      <w:r>
        <w:t>Darum sage ich euch: Sorgt euch nicht um euer Leben, was ihr essen und was ihr trinken sollt, noch um euren Leib, was ihr anziehen sollt! Ist nicht das Leben mehr als die Speise und der Leib mehr als die Kleidung?</w:t>
      </w:r>
    </w:p>
    <w:bookmarkEnd w:id="0"/>
    <w:p w14:paraId="44687C10" w14:textId="5FB066C6" w:rsidR="009C22C1" w:rsidRDefault="009C22C1" w:rsidP="00C35B22">
      <w:pPr>
        <w:pStyle w:val="BibleVerseCite"/>
      </w:pPr>
      <w:r w:rsidRPr="007C2DD5">
        <w:t>- Matthäus 6:25a</w:t>
      </w:r>
    </w:p>
    <w:bookmarkEnd w:id="0"/>
    <w:p w14:paraId="255668C9" w14:textId="77777777" w:rsidR="00A7291B" w:rsidRDefault="0025169D" w:rsidP="00A7291B">
      <w:pPr>
        <w:pStyle w:val="PadTop24"/>
      </w:pPr>
      <w:r>
        <w:t>2. In unserem geistlichen Leben kämpfen wir darum, besser zu werden, wir ringen darum, frei von der Sünde zu sein, wir sorgen uns um die kommende Welt und ob wir letztlich in den Himmel kommen werden. Und doch sagt der Herr,</w:t>
      </w:r>
    </w:p>
    <w:bookmarkEnd w:id="0"/>
    <w:p w14:paraId="7E1F9BC8" w14:textId="7BE2687A" w:rsidR="00A7291B" w:rsidRPr="007C2DD5" w:rsidRDefault="0025169D" w:rsidP="007C2DD5">
      <w:pPr>
        <w:pStyle w:val="Quote"/>
      </w:pPr>
      <w:r>
        <w:t>²⁸ Kommt her zu mir alle, die ihr mühselig und beladen seid, so will ich euch erquicken!</w:t>
        <w:br/>
        <w:t>²⁹ Nehmt auf euch mein Joch und lernt von mir, denn ich bin sanftmütig und von Herzen demütig; so werdet ihr Ruhe finden für eure Seelen!</w:t>
      </w:r>
    </w:p>
    <w:bookmarkEnd w:id="0"/>
    <w:p w14:paraId="44687C10" w14:textId="5FB066C6" w:rsidR="009C22C1" w:rsidRDefault="009C22C1" w:rsidP="00C35B22">
      <w:pPr>
        <w:pStyle w:val="BibleVerseCite"/>
      </w:pPr>
      <w:r w:rsidRPr="007C2DD5">
        <w:t>- Matthäus 11:28-29</w:t>
      </w:r>
    </w:p>
    <w:bookmarkEnd w:id="0"/>
    <w:p w14:paraId="255668C9" w14:textId="77777777" w:rsidR="00A7291B" w:rsidRDefault="0025169D" w:rsidP="00A7291B">
      <w:pPr>
        <w:pStyle w:val="PadTop24"/>
      </w:pPr>
      <w:r>
        <w:t>3. In unserem Dienst an der Gemeinde arbeiten wir hart daran, unsere Dienste aufzubauen, geben niemals auf, uns zu erweitern und Ergebnisse zu erzielen, treten in Konflikt, wenn jemand unsere Position oder Pläne bedroht. Und doch sagt die Bibel in Philipper 2:6-7, dass Jesus, obwohl,</w:t>
      </w:r>
    </w:p>
    <w:bookmarkEnd w:id="0"/>
    <w:p w14:paraId="7E1F9BC8" w14:textId="7BE2687A" w:rsidR="00A7291B" w:rsidRPr="007C2DD5" w:rsidRDefault="0025169D" w:rsidP="007C2DD5">
      <w:pPr>
        <w:pStyle w:val="Quote"/>
      </w:pPr>
      <w:r>
        <w:t>⁶ der, als er in der Gestalt Gottes war, es nicht wie einen Raub festhielt, Gott gleich zu sein;</w:t>
        <w:br/>
        <w:t>⁷ sondern er entäußerte sich selbst, nahm die Gestalt eines Knechtes an und wurde wie die Menschen;</w:t>
      </w:r>
    </w:p>
    <w:bookmarkEnd w:id="0"/>
    <w:p w14:paraId="44687C10" w14:textId="5FB066C6" w:rsidR="009C22C1" w:rsidRDefault="009C22C1" w:rsidP="00C35B22">
      <w:pPr>
        <w:pStyle w:val="BibleVerseCite"/>
      </w:pPr>
      <w:r w:rsidRPr="007C2DD5">
        <w:t>- Philipper 2:6-7</w:t>
      </w:r>
    </w:p>
    <w:bookmarkEnd w:id="0"/>
    <w:p w14:paraId="255668C9" w14:textId="77777777" w:rsidR="00A7291B" w:rsidRDefault="0025169D" w:rsidP="00A7291B">
      <w:pPr>
        <w:pStyle w:val="PadTop24"/>
      </w:pPr>
      <w:r>
        <w:t>Wir haben Schwierigkeiten, diese Verse zu verinnerlichen, weil sie eine Sprache sprechen, die unseren Ohren fremd ist, die Sprache der Hingabe:</w:t>
      </w:r>
    </w:p>
    <w:bookmarkEnd w:id="0"/>
    <w:p w14:paraId="2EC75E3D" w14:textId="41EDDCE5" w:rsidR="008A3F75" w:rsidRDefault="00932373" w:rsidP="001E1588">
      <w:pPr>
        <w:pStyle w:val="NormalBlock"/>
        <w:numPr>
          <w:ilvl w:val="0"/>
          <w:numId w:val="199"/>
        </w:numPr>
      </w:pPr>
      <w:r w:rsidRPr="00932373">
        <w:t>Die Verantwortung für unsere Fürsorge Gott zu übergeben und Ihm zu vertrauen, dass Er auf Seiner Ebene versorgt, während wir Seinen Willen tun und das Reich auf unserer Ebene suchen.</w:t>
      </w:r>
    </w:p>
    <w:bookmarkEnd w:id="0"/>
    <w:p w14:paraId="2EC75E3D" w14:textId="41EDDCE5" w:rsidR="008A3F75" w:rsidRDefault="00932373" w:rsidP="001E1588">
      <w:pPr>
        <w:pStyle w:val="NormalBlock"/>
        <w:numPr>
          <w:ilvl w:val="0"/>
          <w:numId w:val="199"/>
        </w:numPr>
      </w:pPr>
      <w:r w:rsidRPr="00932373">
        <w:t>Die Aufgabe aufzugeben, uns selbst vor Gott gerecht zu machen, und das Blut Christi als unsere einzige Berufung auf Gerechtigkeit anzunehmen.</w:t>
      </w:r>
    </w:p>
    <w:bookmarkEnd w:id="0"/>
    <w:p w14:paraId="2EC75E3D" w14:textId="41EDDCE5" w:rsidR="008A3F75" w:rsidRDefault="00932373" w:rsidP="001E1588">
      <w:pPr>
        <w:pStyle w:val="NormalBlock"/>
        <w:numPr>
          <w:ilvl w:val="0"/>
          <w:numId w:val="199"/>
        </w:numPr>
      </w:pPr>
      <w:r w:rsidRPr="00932373">
        <w:t>Unsere Körper und Talente dem Heiligen Geist zu übergeben und auf Seine Führung und Kraft zu warten, um das Reich aufzubauen als Vorbereitung auf die Wiederkunft Christi.</w:t>
      </w:r>
    </w:p>
    <w:bookmarkEnd w:id="0"/>
    <w:bookmarkEnd w:id="0"/>
    <w:p w14:paraId="5C097F03" w14:textId="5E23FA64" w:rsidR="00A7291B" w:rsidRDefault="0025169D" w:rsidP="00A7291B">
      <w:pPr>
        <w:pStyle w:val="NormalBlock"/>
      </w:pPr>
      <w:r>
        <w:t>Wir denken gerne in Begriffen von Erfolg, und das ist nichts Schlechtes. Das Problem bei dieser Denkweise ist, dass sie geistlichen Erfolg ausschließlich weltlich interpretiert – größer, besser, höher, schneller. Aber das Streben nach Erfolg im Reich Gottes bedeutet, dass wir uns jeden Tag in einem Prozess der fortwährenden Hingabe an Gott befinden. Unser geistliches Ziel wird im alten Lied "Kein Ich und ganz von Dir" (Theodore Monod – 1875) gut beschrieben.</w:t>
      </w:r>
    </w:p>
    <w:p w14:paraId="27FB83DB" w14:textId="77777777" w:rsidR="00227BF5" w:rsidRDefault="00227BF5" w:rsidP="00227BF5">
      <w:pPr>
        <w:pStyle w:val="Heading3"/>
      </w:pPr>
      <w:r>
        <w:t>Zusammenfassung</w:t>
      </w:r>
    </w:p>
    <w:bookmarkEnd w:id="0"/>
    <w:bookmarkEnd w:id="0"/>
    <w:p w14:paraId="5C097F03" w14:textId="5E23FA64" w:rsidR="00A7291B" w:rsidRDefault="0025169D" w:rsidP="00A7291B">
      <w:pPr>
        <w:pStyle w:val="NormalBlock"/>
      </w:pPr>
      <w:r>
        <w:t>Jesus gab den Ton für unseren christlichen Weg an, als Er diese Aussage machte:</w:t>
      </w:r>
    </w:p>
    <w:bookmarkEnd w:id="0"/>
    <w:p w14:paraId="7E1F9BC8" w14:textId="7BE2687A" w:rsidR="00A7291B" w:rsidRPr="007C2DD5" w:rsidRDefault="0025169D" w:rsidP="007C2DD5">
      <w:pPr>
        <w:pStyle w:val="Quote"/>
      </w:pPr>
      <w:r>
        <w:t>³⁸ Und wer nicht sein Kreuz auf sich nimmt und mir nachfolgt, der ist meiner nicht wert.</w:t>
        <w:br/>
        <w:t>³⁹ Wer sein Leben findet, der wird es verlieren; und wer sein Leben verliert um meinetwillen, der wird es finden!</w:t>
      </w:r>
    </w:p>
    <w:bookmarkEnd w:id="0"/>
    <w:p w14:paraId="44687C10" w14:textId="5FB066C6" w:rsidR="009C22C1" w:rsidRDefault="009C22C1" w:rsidP="00C35B22">
      <w:pPr>
        <w:pStyle w:val="BibleVerseCite"/>
      </w:pPr>
      <w:r w:rsidRPr="007C2DD5">
        <w:t>- Matthäus 10:38-39</w:t>
      </w:r>
    </w:p>
    <w:bookmarkEnd w:id="0"/>
    <w:p w14:paraId="255668C9" w14:textId="77777777" w:rsidR="00A7291B" w:rsidRDefault="0025169D" w:rsidP="00A7291B">
      <w:pPr>
        <w:pStyle w:val="PadTop24"/>
      </w:pPr>
      <w:r>
        <w:t>Wir alle, die wir die Reise mit Christus begonnen haben, haben eine Reise der Hingabe begonnen. Manchmal vergessen wir das, wenn die Welt zusammen mit ihrem Reichtum und ihren Sorgen uns versucht, wieder die Kontrolle zu übernehmen. Aber unsere "Arbeit", unsere "Aufgabe" als Jünger ist es, jeden Gedanken, jede Sorge, alles Tag für Tag Christus hinzugeben. Paulus sagt es am besten in Römer 12:1, "...opfert euch als lebendige Opfer dar."</w:t>
      </w:r>
    </w:p>
    <w:bookmarkEnd w:id="0"/>
    <w:p w14:paraId="5C097F03" w14:textId="5E23FA64" w:rsidR="00A7291B" w:rsidRDefault="0025169D" w:rsidP="00A7291B">
      <w:pPr>
        <w:pStyle w:val="NormalBlock"/>
      </w:pPr>
      <w:r>
        <w:t>Für manche hat die Reise noch nicht begonnen. Wie passend ist dann Jesu Gebot für diejenigen, die sich Ihm hingeben wollen, diese Reise zu beginnen, indem sie ihre Sünden bereuen und in den Wassern der Taufe begraben werden (Apostelgeschichte 2:37-38).</w:t>
      </w:r>
    </w:p>
    <w:bookmarkEnd w:id="0"/>
    <w:p w14:paraId="5C097F03" w14:textId="5E23FA64" w:rsidR="00A7291B" w:rsidRDefault="0025169D" w:rsidP="00A7291B">
      <w:pPr>
        <w:pStyle w:val="NormalBlock"/>
      </w:pPr>
      <w:r>
        <w:t>Taufe, der erste Akt der Hingabe auf einem Weg, der uns alles in diesem Leben Christus übergeben und von Ihm alles im kommenden Leben frei empfangen lässt.</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