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Introduction à Jonas</w:t>
      </w:r>
    </w:p>
    <w:p w14:paraId="27FB83DB" w14:textId="77777777" w:rsidR="00227BF5" w:rsidRDefault="00227BF5" w:rsidP="00227BF5">
      <w:pPr>
        <w:pStyle w:val="Heading3"/>
      </w:pPr>
      <w:r>
        <w:t>Le prophète réticent et la miséricorde inlassable de Dieu</w:t>
      </w:r>
    </w:p>
    <w:bookmarkEnd w:id="0"/>
    <w:bookmarkEnd w:id="0"/>
    <w:p w14:paraId="5C097F03" w14:textId="5E23FA64" w:rsidR="00A7291B" w:rsidRDefault="0025169D" w:rsidP="00A7291B">
      <w:pPr>
        <w:pStyle w:val="NormalBlock"/>
      </w:pPr>
      <w:r>
        <w:t>Le livre de Jonas se distingue des autres écrits prophétiques. Contrairement à des livres comme Ésaïe ou Jérémie, qui contiennent de longues collections de sermons et d'oracles, Jonas est principalement un récit. Il raconte l'histoire d'un prophète – et pas seulement son message.</w:t>
      </w:r>
    </w:p>
    <w:bookmarkEnd w:id="0"/>
    <w:p w14:paraId="5C097F03" w14:textId="5E23FA64" w:rsidR="00A7291B" w:rsidRDefault="0025169D" w:rsidP="00A7291B">
      <w:pPr>
        <w:pStyle w:val="NormalBlock"/>
      </w:pPr>
      <w:r>
        <w:t>À première vue, Jonas semble être un récit simple : un prophète fuit Dieu, est englouti par un grand poisson, se repent et accomplit sa mission. Cependant, sous cette histoire bien connue se trouve un message théologique profond sur le caractère de Dieu.</w:t>
      </w:r>
    </w:p>
    <w:bookmarkEnd w:id="0"/>
    <w:p w14:paraId="5C097F03" w14:textId="5E23FA64" w:rsidR="00A7291B" w:rsidRDefault="0025169D" w:rsidP="00A7291B">
      <w:pPr>
        <w:pStyle w:val="NormalBlock"/>
      </w:pPr>
      <w:r>
        <w:t>Jonas révèle non seulement l'autorité de Dieu sur la nature et les nations, mais aussi sa compassion, même envers ceux qui sont considérés comme des ennemis. Le livre invite les lecteurs à examiner leur propre cœur en ce qui concerne l'obéissance, les préjugés et l'étendue de la miséricorde divine.</w:t>
      </w:r>
    </w:p>
    <w:p w14:paraId="27FB83DB" w14:textId="77777777" w:rsidR="00227BF5" w:rsidRDefault="00227BF5" w:rsidP="00227BF5">
      <w:pPr>
        <w:pStyle w:val="Heading3"/>
      </w:pPr>
      <w:r>
        <w:t>Contexte historique</w:t>
      </w:r>
    </w:p>
    <w:bookmarkEnd w:id="0"/>
    <w:bookmarkEnd w:id="0"/>
    <w:p w14:paraId="5C097F03" w14:textId="5E23FA64" w:rsidR="00A7291B" w:rsidRDefault="0025169D" w:rsidP="00A7291B">
      <w:pPr>
        <w:pStyle w:val="NormalBlock"/>
      </w:pPr>
      <w:r>
        <w:t>Jonas a exercé son ministère pendant le règne de Jéroboam II (2 Rois 14.25), ce qui le situe au VIIIe siècle av. J.-C. C'était une période de puissance politique pour Israël, mais aussi de déclin spirituel.</w:t>
      </w:r>
    </w:p>
    <w:bookmarkEnd w:id="0"/>
    <w:p w14:paraId="5C097F03" w14:textId="5E23FA64" w:rsidR="00A7291B" w:rsidRDefault="0025169D" w:rsidP="00A7291B">
      <w:pPr>
        <w:pStyle w:val="NormalBlock"/>
      </w:pPr>
      <w:r>
        <w:t>L'Empire assyrien, dont la capitale était Ninive, gagnait en puissance. Connue pour sa brutalité et sa cruauté, l'Assyrie finirait par conquérir Israël en 722 av. J.-C.</w:t>
      </w:r>
    </w:p>
    <w:bookmarkEnd w:id="0"/>
    <w:p w14:paraId="5C097F03" w14:textId="5E23FA64" w:rsidR="00A7291B" w:rsidRDefault="0025169D" w:rsidP="00A7291B">
      <w:pPr>
        <w:pStyle w:val="NormalBlock"/>
      </w:pPr>
      <w:r>
        <w:t>Le commandement de Dieu à Jonas d'aller à Ninive était choquant :</w:t>
      </w:r>
    </w:p>
    <w:bookmarkEnd w:id="0"/>
    <w:p w14:paraId="2EC75E3D" w14:textId="41EDDCE5" w:rsidR="008A3F75" w:rsidRDefault="00932373" w:rsidP="001E1588">
      <w:pPr>
        <w:pStyle w:val="NormalBlock"/>
        <w:numPr>
          <w:ilvl w:val="0"/>
          <w:numId w:val="199"/>
        </w:numPr>
      </w:pPr>
      <w:r w:rsidRPr="00932373">
        <w:t>Ninive était une ville païenne</w:t>
      </w:r>
    </w:p>
    <w:bookmarkEnd w:id="0"/>
    <w:p w14:paraId="2EC75E3D" w14:textId="41EDDCE5" w:rsidR="008A3F75" w:rsidRDefault="00932373" w:rsidP="001E1588">
      <w:pPr>
        <w:pStyle w:val="NormalBlock"/>
        <w:numPr>
          <w:ilvl w:val="0"/>
          <w:numId w:val="199"/>
        </w:numPr>
      </w:pPr>
      <w:r w:rsidRPr="00932373">
        <w:t>Elle serait un futur ennemi d'Israël</w:t>
      </w:r>
    </w:p>
    <w:bookmarkEnd w:id="0"/>
    <w:p w14:paraId="2EC75E3D" w14:textId="41EDDCE5" w:rsidR="008A3F75" w:rsidRDefault="00932373" w:rsidP="001E1588">
      <w:pPr>
        <w:pStyle w:val="NormalBlock"/>
        <w:numPr>
          <w:ilvl w:val="0"/>
          <w:numId w:val="199"/>
        </w:numPr>
      </w:pPr>
      <w:r w:rsidRPr="00932373">
        <w:t>Ses habitants étaient connus pour leur violence et leur idolâtrie</w:t>
      </w:r>
    </w:p>
    <w:bookmarkEnd w:id="0"/>
    <w:bookmarkEnd w:id="0"/>
    <w:p w14:paraId="5C097F03" w14:textId="5E23FA64" w:rsidR="00A7291B" w:rsidRDefault="0025169D" w:rsidP="00A7291B">
      <w:pPr>
        <w:pStyle w:val="NormalBlock"/>
      </w:pPr>
      <w:r>
        <w:t>La réticence de Jonas ne reposait pas uniquement sur la peur, mais sur sa résistance à la miséricorde de Dieu envers un tel peuple.</w:t>
      </w:r>
    </w:p>
    <w:p w14:paraId="27FB83DB" w14:textId="77777777" w:rsidR="00227BF5" w:rsidRDefault="00227BF5" w:rsidP="00227BF5">
      <w:pPr>
        <w:pStyle w:val="Heading3"/>
      </w:pPr>
      <w:r>
        <w:t>Une caractéristique unique de Jonas</w:t>
      </w:r>
    </w:p>
    <w:bookmarkEnd w:id="0"/>
    <w:bookmarkEnd w:id="0"/>
    <w:p w14:paraId="5C097F03" w14:textId="5E23FA64" w:rsidR="00A7291B" w:rsidRDefault="0025169D" w:rsidP="00A7291B">
      <w:pPr>
        <w:pStyle w:val="NormalBlock"/>
      </w:pPr>
      <w:r>
        <w:t>Jonas est le seul livre prophétique centré sur le combat personnel du prophète plutôt que sur son message prophétique.</w:t>
      </w:r>
    </w:p>
    <w:bookmarkEnd w:id="0"/>
    <w:p w14:paraId="5C097F03" w14:textId="5E23FA64" w:rsidR="00A7291B" w:rsidRDefault="0025169D" w:rsidP="00A7291B">
      <w:pPr>
        <w:pStyle w:val="NormalBlock"/>
      </w:pPr>
      <w:r>
        <w:t>Au lieu de se concentrer sur ce que dit Jonas, le livre met en évidence :</w:t>
      </w:r>
    </w:p>
    <w:bookmarkEnd w:id="0"/>
    <w:p w14:paraId="2EC75E3D" w14:textId="41EDDCE5" w:rsidR="008A3F75" w:rsidRDefault="00932373" w:rsidP="001E1588">
      <w:pPr>
        <w:pStyle w:val="NormalBlock"/>
        <w:numPr>
          <w:ilvl w:val="0"/>
          <w:numId w:val="199"/>
        </w:numPr>
      </w:pPr>
      <w:r w:rsidRPr="00932373">
        <w:t>Ce que fait Jonas</w:t>
      </w:r>
    </w:p>
    <w:bookmarkEnd w:id="0"/>
    <w:p w14:paraId="2EC75E3D" w14:textId="41EDDCE5" w:rsidR="008A3F75" w:rsidRDefault="00932373" w:rsidP="001E1588">
      <w:pPr>
        <w:pStyle w:val="NormalBlock"/>
        <w:numPr>
          <w:ilvl w:val="0"/>
          <w:numId w:val="199"/>
        </w:numPr>
      </w:pPr>
      <w:r w:rsidRPr="00932373">
        <w:t>Ce que ressent Jonas</w:t>
      </w:r>
    </w:p>
    <w:bookmarkEnd w:id="0"/>
    <w:p w14:paraId="2EC75E3D" w14:textId="41EDDCE5" w:rsidR="008A3F75" w:rsidRDefault="00932373" w:rsidP="001E1588">
      <w:pPr>
        <w:pStyle w:val="NormalBlock"/>
        <w:numPr>
          <w:ilvl w:val="0"/>
          <w:numId w:val="199"/>
        </w:numPr>
      </w:pPr>
      <w:r w:rsidRPr="00932373">
        <w:t>Comment Jonas répond à Dieu</w:t>
      </w:r>
    </w:p>
    <w:bookmarkEnd w:id="0"/>
    <w:bookmarkEnd w:id="0"/>
    <w:p w14:paraId="5C097F03" w14:textId="5E23FA64" w:rsidR="00A7291B" w:rsidRDefault="0025169D" w:rsidP="00A7291B">
      <w:pPr>
        <w:pStyle w:val="NormalBlock"/>
      </w:pPr>
      <w:r>
        <w:t>Le livre ne s'achève pas par une résolution, mais par une question, laissant le lecteur réfléchir à sa propre réponse à la compassion de Dieu.</w:t>
      </w:r>
    </w:p>
    <w:p w14:paraId="27FB83DB" w14:textId="77777777" w:rsidR="00227BF5" w:rsidRDefault="00227BF5" w:rsidP="00227BF5">
      <w:pPr>
        <w:pStyle w:val="Heading3"/>
      </w:pPr>
      <w:r>
        <w:t>Chronologie du livre</w:t>
      </w:r>
    </w:p>
    <w:bookmarkEnd w:id="0"/>
    <w:p w14:paraId="76FE22ED" w14:textId="77777777" w:rsidR="00227BF5" w:rsidRDefault="00227BF5" w:rsidP="00227BF5">
      <w:pPr>
        <w:pStyle w:val="Heading4"/>
      </w:pPr>
      <w:r>
        <w:t>1. L’appel et la fuite de Jonas (chapitre 1)</w:t>
      </w:r>
    </w:p>
    <w:bookmarkEnd w:id="0"/>
    <w:bookmarkEnd w:id="0"/>
    <w:p w14:paraId="2EC75E3D" w14:textId="41EDDCE5" w:rsidR="008A3F75" w:rsidRDefault="00932373" w:rsidP="001E1588">
      <w:pPr>
        <w:pStyle w:val="NormalBlock"/>
        <w:numPr>
          <w:ilvl w:val="0"/>
          <w:numId w:val="199"/>
        </w:numPr>
      </w:pPr>
      <w:r w:rsidRPr="00932373">
        <w:t>Dieu ordonne à Jonas d'aller à Ninive</w:t>
      </w:r>
    </w:p>
    <w:bookmarkEnd w:id="0"/>
    <w:p w14:paraId="2EC75E3D" w14:textId="41EDDCE5" w:rsidR="008A3F75" w:rsidRDefault="00932373" w:rsidP="001E1588">
      <w:pPr>
        <w:pStyle w:val="NormalBlock"/>
        <w:numPr>
          <w:ilvl w:val="0"/>
          <w:numId w:val="199"/>
        </w:numPr>
      </w:pPr>
      <w:r w:rsidRPr="00932373">
        <w:t>Jonas fuit vers Tarsis</w:t>
      </w:r>
    </w:p>
    <w:bookmarkEnd w:id="0"/>
    <w:p w14:paraId="2EC75E3D" w14:textId="41EDDCE5" w:rsidR="008A3F75" w:rsidRDefault="00932373" w:rsidP="001E1588">
      <w:pPr>
        <w:pStyle w:val="NormalBlock"/>
        <w:numPr>
          <w:ilvl w:val="0"/>
          <w:numId w:val="199"/>
        </w:numPr>
      </w:pPr>
      <w:r w:rsidRPr="00932373">
        <w:t>Une tempête se lève ; Jonas est jeté dans la mer</w:t>
      </w:r>
    </w:p>
    <w:bookmarkEnd w:id="0"/>
    <w:p w14:paraId="2EC75E3D" w14:textId="41EDDCE5" w:rsidR="008A3F75" w:rsidRDefault="00932373" w:rsidP="001E1588">
      <w:pPr>
        <w:pStyle w:val="NormalBlock"/>
        <w:numPr>
          <w:ilvl w:val="0"/>
          <w:numId w:val="199"/>
        </w:numPr>
      </w:pPr>
      <w:r w:rsidRPr="00932373">
        <w:t>Un grand poisson avale Jonas</w:t>
      </w:r>
    </w:p>
    <w:bookmarkEnd w:id="0"/>
    <w:p w14:paraId="76FE22ED" w14:textId="77777777" w:rsidR="00227BF5" w:rsidRDefault="00227BF5" w:rsidP="00227BF5">
      <w:pPr>
        <w:pStyle w:val="Heading4"/>
      </w:pPr>
      <w:r>
        <w:t>2. La prière et la délivrance de Jonas (chapitre 2)</w:t>
      </w:r>
    </w:p>
    <w:bookmarkEnd w:id="0"/>
    <w:bookmarkEnd w:id="0"/>
    <w:p w14:paraId="2EC75E3D" w14:textId="41EDDCE5" w:rsidR="008A3F75" w:rsidRDefault="00932373" w:rsidP="001E1588">
      <w:pPr>
        <w:pStyle w:val="NormalBlock"/>
        <w:numPr>
          <w:ilvl w:val="0"/>
          <w:numId w:val="199"/>
        </w:numPr>
      </w:pPr>
      <w:r w:rsidRPr="00932373">
        <w:t>Jonas prie depuis le poisson</w:t>
      </w:r>
    </w:p>
    <w:bookmarkEnd w:id="0"/>
    <w:p w14:paraId="2EC75E3D" w14:textId="41EDDCE5" w:rsidR="008A3F75" w:rsidRDefault="00932373" w:rsidP="001E1588">
      <w:pPr>
        <w:pStyle w:val="NormalBlock"/>
        <w:numPr>
          <w:ilvl w:val="0"/>
          <w:numId w:val="199"/>
        </w:numPr>
      </w:pPr>
      <w:r w:rsidRPr="00932373">
        <w:t>Reconnaît le salut de Dieu</w:t>
      </w:r>
    </w:p>
    <w:bookmarkEnd w:id="0"/>
    <w:p w14:paraId="2EC75E3D" w14:textId="41EDDCE5" w:rsidR="008A3F75" w:rsidRDefault="00932373" w:rsidP="001E1588">
      <w:pPr>
        <w:pStyle w:val="NormalBlock"/>
        <w:numPr>
          <w:ilvl w:val="0"/>
          <w:numId w:val="199"/>
        </w:numPr>
      </w:pPr>
      <w:r w:rsidRPr="00932373">
        <w:t>Le poisson le rejette sur la terre ferme</w:t>
      </w:r>
    </w:p>
    <w:bookmarkEnd w:id="0"/>
    <w:p w14:paraId="76FE22ED" w14:textId="77777777" w:rsidR="00227BF5" w:rsidRDefault="00227BF5" w:rsidP="00227BF5">
      <w:pPr>
        <w:pStyle w:val="Heading4"/>
      </w:pPr>
      <w:r>
        <w:t>3. La prédication de Jonas et la repentance de Ninive (chapitre 3)</w:t>
      </w:r>
    </w:p>
    <w:bookmarkEnd w:id="0"/>
    <w:bookmarkEnd w:id="0"/>
    <w:p w14:paraId="2EC75E3D" w14:textId="41EDDCE5" w:rsidR="008A3F75" w:rsidRDefault="00932373" w:rsidP="001E1588">
      <w:pPr>
        <w:pStyle w:val="NormalBlock"/>
        <w:numPr>
          <w:ilvl w:val="0"/>
          <w:numId w:val="199"/>
        </w:numPr>
      </w:pPr>
      <w:r w:rsidRPr="00932373">
        <w:t>Jonas obéit au commandement de Dieu</w:t>
      </w:r>
    </w:p>
    <w:bookmarkEnd w:id="0"/>
    <w:p w14:paraId="2EC75E3D" w14:textId="41EDDCE5" w:rsidR="008A3F75" w:rsidRDefault="00932373" w:rsidP="001E1588">
      <w:pPr>
        <w:pStyle w:val="NormalBlock"/>
        <w:numPr>
          <w:ilvl w:val="0"/>
          <w:numId w:val="199"/>
        </w:numPr>
      </w:pPr>
      <w:r w:rsidRPr="00932373">
        <w:t>Ninive se repent — du roi aux gens du peuple</w:t>
      </w:r>
    </w:p>
    <w:bookmarkEnd w:id="0"/>
    <w:p w14:paraId="2EC75E3D" w14:textId="41EDDCE5" w:rsidR="008A3F75" w:rsidRDefault="00932373" w:rsidP="001E1588">
      <w:pPr>
        <w:pStyle w:val="NormalBlock"/>
        <w:numPr>
          <w:ilvl w:val="0"/>
          <w:numId w:val="199"/>
        </w:numPr>
      </w:pPr>
      <w:r w:rsidRPr="00932373">
        <w:t>Dieu renonce à envoyer la destruction</w:t>
      </w:r>
    </w:p>
    <w:bookmarkEnd w:id="0"/>
    <w:p w14:paraId="76FE22ED" w14:textId="77777777" w:rsidR="00227BF5" w:rsidRDefault="00227BF5" w:rsidP="00227BF5">
      <w:pPr>
        <w:pStyle w:val="Heading4"/>
      </w:pPr>
      <w:r>
        <w:t>4. La colère de Jonas et la leçon de Dieu (chapitre 4)</w:t>
      </w:r>
    </w:p>
    <w:bookmarkEnd w:id="0"/>
    <w:bookmarkEnd w:id="0"/>
    <w:p w14:paraId="2EC75E3D" w14:textId="41EDDCE5" w:rsidR="008A3F75" w:rsidRDefault="00932373" w:rsidP="001E1588">
      <w:pPr>
        <w:pStyle w:val="NormalBlock"/>
        <w:numPr>
          <w:ilvl w:val="0"/>
          <w:numId w:val="199"/>
        </w:numPr>
      </w:pPr>
      <w:r w:rsidRPr="00932373">
        <w:t>Jonas se met en colère contre la miséricorde de Dieu</w:t>
      </w:r>
    </w:p>
    <w:bookmarkEnd w:id="0"/>
    <w:p w14:paraId="2EC75E3D" w14:textId="41EDDCE5" w:rsidR="008A3F75" w:rsidRDefault="00932373" w:rsidP="001E1588">
      <w:pPr>
        <w:pStyle w:val="NormalBlock"/>
        <w:numPr>
          <w:ilvl w:val="0"/>
          <w:numId w:val="199"/>
        </w:numPr>
      </w:pPr>
      <w:r w:rsidRPr="00932373">
        <w:t>Dieu enseigne une leçon à Jonas au moyen d'une plante, d'un ver et du vent</w:t>
      </w:r>
    </w:p>
    <w:bookmarkEnd w:id="0"/>
    <w:p w14:paraId="2EC75E3D" w14:textId="41EDDCE5" w:rsidR="008A3F75" w:rsidRDefault="00932373" w:rsidP="001E1588">
      <w:pPr>
        <w:pStyle w:val="NormalBlock"/>
        <w:numPr>
          <w:ilvl w:val="0"/>
          <w:numId w:val="199"/>
        </w:numPr>
      </w:pPr>
      <w:r w:rsidRPr="00932373">
        <w:t>Le livre se termine par la question de Dieu au sujet de la compassion</w:t>
      </w:r>
    </w:p>
    <w:bookmarkEnd w:id="0"/>
    <w:p w14:paraId="27FB83DB" w14:textId="77777777" w:rsidR="00227BF5" w:rsidRDefault="00227BF5" w:rsidP="00227BF5">
      <w:pPr>
        <w:pStyle w:val="Heading3"/>
      </w:pPr>
      <w:r>
        <w:t>Thèmes principaux</w:t>
      </w:r>
    </w:p>
    <w:bookmarkEnd w:id="0"/>
    <w:p w14:paraId="76FE22ED" w14:textId="77777777" w:rsidR="00227BF5" w:rsidRDefault="00227BF5" w:rsidP="00227BF5">
      <w:pPr>
        <w:pStyle w:val="Heading4"/>
      </w:pPr>
      <w:r>
        <w:t>1. La souveraineté de Dieu</w:t>
      </w:r>
    </w:p>
    <w:bookmarkEnd w:id="0"/>
    <w:bookmarkEnd w:id="0"/>
    <w:p w14:paraId="5C097F03" w14:textId="5E23FA64" w:rsidR="00A7291B" w:rsidRDefault="0025169D" w:rsidP="00A7291B">
      <w:pPr>
        <w:pStyle w:val="NormalBlock"/>
      </w:pPr>
      <w:r>
        <w:t>Dieu contrôle la tempête, la mer, le poisson, la plante et les nations. Rien n'échappe à son autorité.</w:t>
      </w:r>
    </w:p>
    <w:p w14:paraId="76FE22ED" w14:textId="77777777" w:rsidR="00227BF5" w:rsidRDefault="00227BF5" w:rsidP="00227BF5">
      <w:pPr>
        <w:pStyle w:val="Heading4"/>
      </w:pPr>
      <w:r>
        <w:t>2. La miséricorde de Dieu</w:t>
      </w:r>
    </w:p>
    <w:bookmarkEnd w:id="0"/>
    <w:bookmarkEnd w:id="0"/>
    <w:p w14:paraId="5C097F03" w14:textId="5E23FA64" w:rsidR="00A7291B" w:rsidRDefault="0025169D" w:rsidP="00A7291B">
      <w:pPr>
        <w:pStyle w:val="NormalBlock"/>
      </w:pPr>
      <w:r>
        <w:t>Dieu étend sa compassion non seulement à Israël, mais aussi aux païens, même à leurs ennemis.</w:t>
      </w:r>
    </w:p>
    <w:p w14:paraId="76FE22ED" w14:textId="77777777" w:rsidR="00227BF5" w:rsidRDefault="00227BF5" w:rsidP="00227BF5">
      <w:pPr>
        <w:pStyle w:val="Heading4"/>
      </w:pPr>
      <w:r>
        <w:t>3. Le combat du cœur humain</w:t>
      </w:r>
    </w:p>
    <w:bookmarkEnd w:id="0"/>
    <w:bookmarkEnd w:id="0"/>
    <w:p w14:paraId="5C097F03" w14:textId="5E23FA64" w:rsidR="00A7291B" w:rsidRDefault="0025169D" w:rsidP="00A7291B">
      <w:pPr>
        <w:pStyle w:val="NormalBlock"/>
      </w:pPr>
      <w:r>
        <w:t>Jonas représente le croyant qui connaît Dieu, mais qui a du mal à conformer son cœur à la volonté de Dieu.</w:t>
      </w:r>
    </w:p>
    <w:p w14:paraId="76FE22ED" w14:textId="77777777" w:rsidR="00227BF5" w:rsidRDefault="00227BF5" w:rsidP="00227BF5">
      <w:pPr>
        <w:pStyle w:val="Heading4"/>
      </w:pPr>
      <w:r>
        <w:t>4. Repentance and Grace</w:t>
      </w:r>
    </w:p>
    <w:bookmarkEnd w:id="0"/>
    <w:bookmarkEnd w:id="0"/>
    <w:p w14:paraId="5C097F03" w14:textId="5E23FA64" w:rsidR="00A7291B" w:rsidRDefault="0025169D" w:rsidP="00A7291B">
      <w:pPr>
        <w:pStyle w:val="NormalBlock"/>
      </w:pPr>
      <w:r>
        <w:t>Les habitants de Ninive réagissent rapidement à l'avertissement de Dieu, mettant en évidence la puissance de la repentance et la disposition de Dieu à pardonner.</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Jonas nous force à affronter une vérité inconfortable : parfois, la miséricorde de Dieu s'étend au-delà des limites que nous préférerions.</w:t>
      </w:r>
    </w:p>
    <w:bookmarkEnd w:id="0"/>
    <w:p w14:paraId="5C097F03" w14:textId="5E23FA64" w:rsidR="00A7291B" w:rsidRDefault="0025169D" w:rsidP="00A7291B">
      <w:pPr>
        <w:pStyle w:val="NormalBlock"/>
      </w:pPr>
      <w:r>
        <w:t>Il est facile de se réjouir de la grâce de Dieu lorsqu'elle nous est favorable, mais c'est bien plus difficile lorsqu'elle est offerte à ceux que nous n'aimons pas, que nous craignons ou auxquels nous nous opposons.</w:t>
      </w:r>
    </w:p>
    <w:bookmarkEnd w:id="0"/>
    <w:p w14:paraId="5C097F03" w14:textId="5E23FA64" w:rsidR="00A7291B" w:rsidRDefault="0025169D" w:rsidP="00A7291B">
      <w:pPr>
        <w:pStyle w:val="NormalBlock"/>
      </w:pPr>
      <w:r>
        <w:t>Jonas enseigne que la compassion de Dieu n'est pas limitée par la nationalité, l'histoire ou les préjugés humains. L'obéissance n'est pas seulement extérieure : elle doit inclure le cœur. Dieu désire la repentance plutôt que le jugement.</w:t>
      </w:r>
    </w:p>
    <w:bookmarkEnd w:id="0"/>
    <w:p w14:paraId="5C097F03" w14:textId="5E23FA64" w:rsidR="00A7291B" w:rsidRDefault="0025169D" w:rsidP="00A7291B">
      <w:pPr>
        <w:pStyle w:val="NormalBlock"/>
      </w:pPr>
      <w:r>
        <w:t>Le livre pose finalement la question suivante : partageons-nous le cœur de Dieu — ou lui résistons-nous ?</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