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Jour 11</w:t>
      </w:r>
    </w:p>
    <w:p w14:paraId="670F8077" w14:textId="038F6EFB" w:rsidR="00944B2D" w:rsidRDefault="00944B2D" w:rsidP="00944B2D">
      <w:pPr>
        <w:pStyle w:val="ChapterVerse"/>
      </w:pPr>
      <w:r w:rsidRPr="00944B2D">
        <w:t>Marc 13-16</w:t>
      </w:r>
    </w:p>
    <w:p w14:paraId="27FB83DB" w14:textId="77777777" w:rsidR="00227BF5" w:rsidRDefault="00227BF5" w:rsidP="00227BF5">
      <w:pPr>
        <w:pStyle w:val="Heading3"/>
      </w:pPr>
      <w:r>
        <w:t>Réfléchissez</w:t>
      </w:r>
    </w:p>
    <w:bookmarkEnd w:id="0"/>
    <w:bookmarkEnd w:id="0"/>
    <w:p w14:paraId="5C097F03" w14:textId="5E23FA64" w:rsidR="00A7291B" w:rsidRDefault="0025169D" w:rsidP="00A7291B">
      <w:pPr>
        <w:pStyle w:val="NormalBlock"/>
      </w:pPr>
      <w:r>
        <w:t>Jésus était innocent des crimes dont ils l'accusaient. Après l'avoir flagellé et s'être moqués de lui, ils le clouèrent à la croix sur une colline située à l'extérieur de Jérusalem, appelée Golgotha. Là, il mourut d'une mort atroce afin que, par son sacrifice, nos péchés puissent être pardonnés. Le troisième jour après sa mort, Jésus ressuscita d'entre les morts.</w:t>
      </w:r>
    </w:p>
    <w:p w14:paraId="27FB83DB" w14:textId="77777777" w:rsidR="00227BF5" w:rsidRDefault="00227BF5" w:rsidP="00227BF5">
      <w:pPr>
        <w:pStyle w:val="Heading3"/>
      </w:pPr>
      <w:r>
        <w:t>Lire</w:t>
      </w:r>
    </w:p>
    <w:bookmarkEnd w:id="0"/>
    <w:bookmarkEnd w:id="0"/>
    <w:p w14:paraId="5C097F03" w14:textId="5E23FA64" w:rsidR="00A7291B" w:rsidRDefault="0025169D" w:rsidP="00A7291B">
      <w:pPr>
        <w:pStyle w:val="NormalBlock"/>
      </w:pPr>
      <w:r>
        <w:t>Pour le onzième jour, votre lecture assignée est Marc 13-16. En lisant, gardez à l'esprit que votre liberté à l'égard du péché a été acquise à un prix très élevé.</w:t>
      </w:r>
    </w:p>
    <w:p w14:paraId="27FB83DB" w14:textId="77777777" w:rsidR="00227BF5" w:rsidRDefault="00227BF5" w:rsidP="00227BF5">
      <w:pPr>
        <w:pStyle w:val="Heading3"/>
      </w:pPr>
      <w:r>
        <w:t>Réfléchissez</w:t>
      </w:r>
    </w:p>
    <w:bookmarkEnd w:id="0"/>
    <w:bookmarkEnd w:id="0"/>
    <w:p w14:paraId="5C097F03" w14:textId="5E23FA64" w:rsidR="00A7291B" w:rsidRDefault="0025169D" w:rsidP="00A7291B">
      <w:pPr>
        <w:pStyle w:val="NormalBlock"/>
      </w:pPr>
      <w:r>
        <w:t>Pierre a nié trois fois être associé au Christ. Imaginez-vous à la place de Pierre après cela. Comme cela a dû être horrible. Il croyait être prêt à mourir pour Jésus (Marc 14.31). Vous pouvez avoir vos moments de faiblesse, mais quoi qu'il arrive, ne reniez pas votre Seigneur. Reconnaissez Jésus par votre manière de vivre au quotidien.</w:t>
      </w:r>
    </w:p>
    <w:bookmarkEnd w:id="0"/>
    <w:p w14:paraId="5C097F03" w14:textId="5E23FA64" w:rsidR="00A7291B" w:rsidRDefault="0025169D" w:rsidP="00A7291B">
      <w:pPr>
        <w:pStyle w:val="NormalBlock"/>
      </w:pPr>
      <w:r>
        <w:t>Écrivez votre verset à mémoriser du septième jour pour vous assurer que vous ne l'avez pas oublié. C'est un excellent passage à garder chaque jour à l'esprit.</w:t>
      </w:r>
    </w:p>
    <w:bookmarkEnd w:id="0"/>
    <w:p w14:paraId="5C097F03" w14:textId="5E23FA64" w:rsidR="00A7291B" w:rsidRDefault="0025169D" w:rsidP="00A7291B">
      <w:pPr>
        <w:pStyle w:val="NormalBlock"/>
      </w:pPr>
      <w:r>
        <w:t>Marc 16.15 et Matthieu 28.19 sont des versets parallèles. Remarquez que les deux passages parlent d'ALLER pour faire des disciples. Jésus veut que nous soyons toujours attentifs aux occasions de faire de nouveaux disciples. Appelez votre partenaire de discipulat et demandez-lui si vous pouvez vous retrouver cette semaine et aller à la rencontre des gens d'une manière ou d'une autre dans la communauté. Fixez un moment pour rencontrer des non-chrétiens dans un cadre informel. Allez dans un café, une salle de jeux, une laverie ou tout autre endroit où vous pourriez rencontrer des gens et les inviter. Prenez soin des gens comme Christ l'a fait. Priez pour que Dieu bénisse votre action commune.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