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12</w:t>
      </w:r>
    </w:p>
    <w:p w14:paraId="670F8077" w14:textId="038F6EFB" w:rsidR="00944B2D" w:rsidRDefault="00944B2D" w:rsidP="00944B2D">
      <w:pPr>
        <w:pStyle w:val="ChapterVerse"/>
      </w:pPr>
      <w:r w:rsidRPr="00944B2D">
        <w:t>Luc 1-3</w:t>
      </w:r>
    </w:p>
    <w:p w14:paraId="27FB83DB" w14:textId="77777777" w:rsidR="00227BF5" w:rsidRDefault="00227BF5" w:rsidP="00227BF5">
      <w:pPr>
        <w:pStyle w:val="Heading3"/>
      </w:pPr>
      <w:r>
        <w:t>Révision</w:t>
      </w:r>
    </w:p>
    <w:bookmarkEnd w:id="0"/>
    <w:bookmarkEnd w:id="0"/>
    <w:p w14:paraId="5C097F03" w14:textId="5E23FA64" w:rsidR="00A7291B" w:rsidRDefault="0025169D" w:rsidP="00A7291B">
      <w:pPr>
        <w:pStyle w:val="NormalBlock"/>
      </w:pPr>
      <w:r>
        <w:t>Luc était un médecin païen. Il était un compagnon de voyage et peut-être un converti de l'apôtre Paul (Colossiens 4.14 ; Actes 20.6). Il a écrit l'Évangile selon Luc ainsi que les Actes. Ses écrits sont tous deux adressés à un homme nommé Théophile, mais ils sont clairement destinés à un public général.</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Les chapitres de Luc sont plus longs que ceux des autres Évangiles ; lisons donc seulement les trois premiers chapitres de Luc aujourd'hui.</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Luc 2 contient le seul récit biblique de Jésus alors qu'il était encore un jeune garçon. Il décrit ses parents qui le perdent de vue pendant un court moment. Ils le retrouvent finalement dans le temple à Jérusalem. « Pourquoi me cherchiez-vous ? Ne saviez-vous pas qu'il faut que je m'occupe des affaires de mon Père ? » (Luc 2.49). Jésus se trouvait régulièrement dans la maison de son Père. De la même manière, vous devez vous aussi être dans la maison de votre Père, avec votre famille chrétienne. Chaque fois que l'Église se réunit, vous devriez être présent. Si votre travail ou vos études vous empêchent d'aller à l'Église, parlez à votre employeur / conseiller / enseignant / entraîneur afin de modifier votre emploi du temps pour pouvoir assister aux services. La plupart des gens coopéreront avec vous lorsqu'ils verront que l'Église est importante dans votre vie. Si vous ne vous rendez pas régulièrement à l'Église, changez cela dès maintenant. Vous avez besoin de la force que procure la communion avec votre famille d'Église. Dans vos notes, rédigez un plan de ce que vous pouvez faire aujourd'hui pour vous assurer d'être à l'Église dimanche prochain et/ou au cours biblique de la semaine.</w:t>
      </w:r>
    </w:p>
    <w:bookmarkEnd w:id="0"/>
    <w:p w14:paraId="5C097F03" w14:textId="5E23FA64" w:rsidR="00A7291B" w:rsidRDefault="0025169D" w:rsidP="00A7291B">
      <w:pPr>
        <w:pStyle w:val="NormalBlock"/>
      </w:pPr>
      <w:r>
        <w:t>Revenez dans vos notes au quatrième jour et lisez la prière que vous avez écrite. Dieu a-t-il déjà répondu à votre prière ? Dieu répond aux prières de différentes manières. Parfois, il veut attendre avant de vous donner ce que vous demandez. Parfois, il ne vous le donne pas du tout. Sa réponse est : « Non. » Il en a le droit. C'est Dieu, vous savez. Parfois, sa réponse est : « Oui. » Prenez un moment pour remercier Dieu d'avoir répondu à votre prière, même si la réponse était : « Non. »</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