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Le «vecchie» regole</w:t>
      </w:r>
    </w:p>
    <w:bookmarkEnd w:id="0"/>
    <w:p w14:paraId="5C097F03" w14:textId="5E23FA64" w:rsidR="00A7291B" w:rsidRDefault="0025169D" w:rsidP="00A7291B">
      <w:pPr>
        <w:pStyle w:val="NormalBlock"/>
      </w:pPr>
      <w:r>
        <w:t>Alcuni anni fa fu pubblicato il libro Tutte le regole. Le autrici sostenevano che potesse aiutare una donna a trovare un uomo disposto a sposarla. Le regole che elencavano erano vari approcci agli appuntamenti, che includevano manipolazione e politica sessuale. Il libro descriveva gli appuntamenti come un gioco e il matrimonio come un trofeo per aver giocato a questo gioco secondo le «regole», da cui il titolo del libro.</w:t>
      </w:r>
    </w:p>
    <w:bookmarkEnd w:id="0"/>
    <w:p w14:paraId="5C097F03" w14:textId="5E23FA64" w:rsidR="00A7291B" w:rsidRDefault="0025169D" w:rsidP="00A7291B">
      <w:pPr>
        <w:pStyle w:val="NormalBlock"/>
      </w:pPr>
      <w:r>
        <w:t>Naturalmente queste persone avrebbero potuto risparmiarsi molti problemi se avessero verificato le regole "antiche" sulla ricerca di un coniuge contenute in Esodo 20. Ecco alcuni esempi:</w:t>
      </w:r>
    </w:p>
    <w:p w14:paraId="27FB83DB" w14:textId="77777777" w:rsidR="00227BF5" w:rsidRDefault="00227BF5" w:rsidP="00227BF5">
      <w:pPr>
        <w:pStyle w:val="Heading3"/>
      </w:pPr>
      <w:r>
        <w:t>Regola n. 1 – Sii onesto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Non farai falsa testimonianza contro il tuo prossimo.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Esodo 20:16</w:t>
      </w:r>
    </w:p>
    <w:bookmarkEnd w:id="0"/>
    <w:p w14:paraId="255668C9" w14:textId="77777777" w:rsidR="00A7291B" w:rsidRDefault="0025169D" w:rsidP="00A7291B">
      <w:pPr>
        <w:pStyle w:val="PadTop24"/>
      </w:pPr>
      <w:r>
        <w:t>In realtà dice di non mentire riguardo a un altro, ma il principio è presente. L'onestà e la sincerità sono le basi sulle quali una relazione solida può iniziare e crescere. Questo include essere se stessi e rifiutarsi di fare giochi per ottenere il controllo.</w:t>
      </w:r>
    </w:p>
    <w:p w14:paraId="27FB83DB" w14:textId="77777777" w:rsidR="00227BF5" w:rsidRDefault="00227BF5" w:rsidP="00227BF5">
      <w:pPr>
        <w:pStyle w:val="Heading3"/>
      </w:pPr>
      <w:r>
        <w:t>Regola n. 2 – Sii puro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Non commetterai adulterio.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Esodo 20:14</w:t>
      </w:r>
    </w:p>
    <w:bookmarkEnd w:id="0"/>
    <w:p w14:paraId="255668C9" w14:textId="77777777" w:rsidR="00A7291B" w:rsidRDefault="0025169D" w:rsidP="00A7291B">
      <w:pPr>
        <w:pStyle w:val="PadTop24"/>
      </w:pPr>
      <w:r>
        <w:t>La purezza sessuale è la migliore garanzia contro i danni fisici, emotivi e spirituali. Mamma e papà avevano ragione: se non ti rispettano prima del matrimonio, non lo faranno dopo.</w:t>
      </w:r>
    </w:p>
    <w:p w14:paraId="27FB83DB" w14:textId="77777777" w:rsidR="00227BF5" w:rsidRDefault="00227BF5" w:rsidP="00227BF5">
      <w:pPr>
        <w:pStyle w:val="Heading3"/>
      </w:pPr>
      <w:r>
        <w:t>Regola n. 3 – Siate santi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«Parla a tutta l'assemblea dei figli d'Israele e di' loro: Siate santi, perché io, l'Eterno, il vostro DIO, sono santo.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Levitico 19:2</w:t>
      </w:r>
    </w:p>
    <w:bookmarkEnd w:id="0"/>
    <w:p w14:paraId="255668C9" w14:textId="77777777" w:rsidR="00A7291B" w:rsidRDefault="0025169D" w:rsidP="00A7291B">
      <w:pPr>
        <w:pStyle w:val="PadTop24"/>
      </w:pPr>
      <w:r>
        <w:t>Se siamo dedicati a Dio e cerchiamo un partner affine, preserveremo la nostra fede e aumenteremo le nostre possibilità di avere un matrimonio felice.</w:t>
      </w:r>
    </w:p>
    <w:bookmarkEnd w:id="0"/>
    <w:p w14:paraId="5C097F03" w14:textId="5E23FA64" w:rsidR="00A7291B" w:rsidRDefault="0025169D" w:rsidP="00A7291B">
      <w:pPr>
        <w:pStyle w:val="NormalBlock"/>
      </w:pPr>
      <w:r>
        <w:t>Al giorno d'oggi vengono inventate molte nuove regole riguardo alle relazioni; tuttavia, le regole "vecchie" producono ancora ciò che desideriamo veramente: matrimoni felici e duraturi e case pacifiche.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