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L’incarnation permanente</w:t>
      </w:r>
    </w:p>
    <w:p w14:paraId="670F8077" w14:textId="038F6EFB" w:rsidR="00944B2D" w:rsidRDefault="00944B2D" w:rsidP="00944B2D">
      <w:pPr>
        <w:pStyle w:val="ChapterVerse"/>
      </w:pPr>
      <w:r w:rsidRPr="00944B2D">
        <w:t>Hébreux 1.1-3</w:t>
      </w:r>
    </w:p>
    <w:bookmarkEnd w:id="0"/>
    <w:p w14:paraId="5C097F03" w14:textId="5E23FA64" w:rsidR="00A7291B" w:rsidRDefault="0025169D" w:rsidP="00A7291B">
      <w:pPr>
        <w:pStyle w:val="NormalBlock"/>
      </w:pPr>
      <w:r>
        <w:t>L'épître aux Hébreux commence par nous rappeler que Dieu a toujours parlé à son peuple, mais que maintenant il nous a parlé de la manière la plus claire qui soit : par son Fils. Ces versets d'introduction récapitulent rapidement qui est Jésus : le Créateur, l'expression exacte de Dieu, celui qui a accompli la purification des péchés, et celui qui est maintenant assis à la droite de Dieu. Le point est simple : Jésus est supérieur à tout prophète, ange ou messager venu avant lui.</w:t>
      </w:r>
    </w:p>
    <w:bookmarkEnd w:id="0"/>
    <w:p w14:paraId="5C097F03" w14:textId="5E23FA64" w:rsidR="00A7291B" w:rsidRDefault="0025169D" w:rsidP="00A7291B">
      <w:pPr>
        <w:pStyle w:val="NormalBlock"/>
      </w:pPr>
      <w:r>
        <w:t>La plupart des lecteurs comprennent cette idée principale. Ces versets présentent Christ comme la révélation finale et parfaite de Dieu et donnent le ton pour le reste du livre.</w:t>
      </w:r>
    </w:p>
    <w:bookmarkEnd w:id="0"/>
    <w:p w14:paraId="5C097F03" w14:textId="5E23FA64" w:rsidR="00A7291B" w:rsidRDefault="0025169D" w:rsidP="00A7291B">
      <w:pPr>
        <w:pStyle w:val="NormalBlock"/>
      </w:pPr>
      <w:r>
        <w:t>Mais il y a ici autre chose qu'il est facile de négliger. En décrivant Jésus comme celui qui a accompli la purification des péchés, puis s'est assis à la droite de Dieu, l'épître aux Hébreux nous montre qu'il est maintenant au ciel sous la même forme que celle dans laquelle il a achevé son œuvre salvatrice. En d'autres termes, il demeure le Christ incarné — non seulement pendant son séjour sur la terre, mais encore maintenant, alors qu'il règne.</w:t>
      </w:r>
    </w:p>
    <w:bookmarkEnd w:id="0"/>
    <w:p w14:paraId="5C097F03" w14:textId="5E23FA64" w:rsidR="00A7291B" w:rsidRDefault="0025169D" w:rsidP="00A7291B">
      <w:pPr>
        <w:pStyle w:val="NormalBlock"/>
      </w:pPr>
      <w:r>
        <w:t>Hébreux n'entre pas encore dans les détails à ce sujet, mais il pose les fondements de ce qui deviendra clair au fil du livre. Au chapitre 2, nous apprenons que Jésus « devait être rendu semblable en toutes choses à ses frères » pour nous sauver. Plus loin, au chapitre 7, il nous est dit qu'il possède son sacerdoce de manière permanente. Prises ensemble, ces idées montrent que l'humanité de Jésus n'est pas quelque chose qu'il laisse derrière lui. Elle fait partie de ce qu'il est pour toujours, parce que son œuvre en tant que notre souverain sacrificateur ne prend jamais fin.</w:t>
      </w:r>
    </w:p>
    <w:bookmarkEnd w:id="0"/>
    <w:p w14:paraId="5C097F03" w14:textId="5E23FA64" w:rsidR="00A7291B" w:rsidRDefault="0025169D" w:rsidP="00A7291B">
      <w:pPr>
        <w:pStyle w:val="NormalBlock"/>
      </w:pPr>
      <w:r>
        <w:t>Ainsi, lorsque l'épître aux Hébreux s'ouvre en présentant Jésus comme le Fils exalté assis à la droite de Dieu, elle introduit plus que sa puissance et sa gloire. Elle décrit la forme sous laquelle il poursuit son œuvre pour nous — la forme du Seigneur ressuscité qui est toujours pleinement Dieu et pleinement homme.</w:t>
      </w:r>
    </w:p>
    <w:bookmarkEnd w:id="0"/>
    <w:p w14:paraId="5C097F03" w14:textId="5E23FA64" w:rsidR="00A7291B" w:rsidRDefault="0025169D" w:rsidP="00A7291B">
      <w:pPr>
        <w:pStyle w:val="NormalBlock"/>
      </w:pPr>
      <w:r>
        <w:t>C'est une bonne nouvelle. Cela signifie que Celui qui nous représente devant le Père n'est pas éloigné de notre expérience. Il connaît notre faiblesse parce qu'il l'a vécue. Il peut compatir à nos luttes parce qu'il les a ressenties. Et il continue de se tenir pour nous, non pas comme un ange ou quelque être céleste très éloigné de la vie humaine, mais comme Jésus glorifié qui demeure uni à nous pour toujours.</w:t>
      </w:r>
    </w:p>
    <w:bookmarkEnd w:id="0"/>
    <w:p w14:paraId="5C097F03" w14:textId="5E23FA64" w:rsidR="00A7291B" w:rsidRDefault="0025169D" w:rsidP="00A7291B">
      <w:pPr>
        <w:pStyle w:val="NormalBlock"/>
      </w:pPr>
      <w:r>
        <w:t>Les premiers versets de l'épître aux Hébreux nous disent que Dieu a prononcé une parole finale et complète dans son Fils. Au fil de l'épître, nous découvrons que ce Fils poursuit son œuvre salvatrice dans la même nature humaine qu'il a assumée pour nous. L'incarnation n'était pas une visite temporaire. Elle fait partie intégrante et permanente du plan de Dieu, afin que Jésus puisse être notre Sauveur, notre Prêtre et notre médiateur pour toujours.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