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Predigerzählung</w:t>
      </w:r>
    </w:p>
    <w:bookmarkEnd w:id="0"/>
    <w:p w14:paraId="5C097F03" w14:textId="5E23FA64" w:rsidR="00A7291B" w:rsidRDefault="0025169D" w:rsidP="00A7291B">
      <w:pPr>
        <w:pStyle w:val="NormalBlock"/>
      </w:pPr>
      <w:r>
        <w:t>Es wird seit Langem behauptet, dass Prediger nicht zählen können. Ich nehme an, das liegt daran, dass sie gewöhnlich die Zahl der Anwesenden überschätzen oder die ungeborenen Babys als anwesend mitzählen.</w:t>
      </w:r>
    </w:p>
    <w:bookmarkEnd w:id="0"/>
    <w:p w14:paraId="5C097F03" w14:textId="5E23FA64" w:rsidR="00A7291B" w:rsidRDefault="0025169D" w:rsidP="00A7291B">
      <w:pPr>
        <w:pStyle w:val="NormalBlock"/>
      </w:pPr>
      <w:r>
        <w:t>Abgesehen von allem Humor ist es wahr, dass Prediger eine gewisse Bedeutung auf "Zahlen" legen, weil Zahlen bestimmte Dinge über eine Gemeinde offenbaren.</w:t>
      </w:r>
    </w:p>
    <w:p w14:paraId="27FB83DB" w14:textId="77777777" w:rsidR="00227BF5" w:rsidRDefault="00227BF5" w:rsidP="00227BF5">
      <w:pPr>
        <w:pStyle w:val="Heading3"/>
      </w:pPr>
      <w:r>
        <w:t>1. Zahlen offenbaren Hingabe</w:t>
      </w:r>
    </w:p>
    <w:bookmarkEnd w:id="0"/>
    <w:bookmarkEnd w:id="0"/>
    <w:p w14:paraId="5C097F03" w14:textId="5E23FA64" w:rsidR="00A7291B" w:rsidRDefault="0025169D" w:rsidP="00A7291B">
      <w:pPr>
        <w:pStyle w:val="NormalBlock"/>
      </w:pPr>
      <w:r>
        <w:t>Ihr mögt 1.000 Menschen in der Gemeinde haben, aber wenn dies nur 50 % eurer Mitglieder entspricht, zeugt das, was ihr seht, von einem halbherzigen Engagement. Es wäre aufschlussreicher, wenn wir messen würden, welcher Prozentsatz der Mitglieder und ihrer Familien regelmäßig teilnimmt. Dies würde die Art des tatsächlich vorhandenen Engagements genauer zeigen.</w:t>
      </w:r>
    </w:p>
    <w:p w14:paraId="27FB83DB" w14:textId="77777777" w:rsidR="00227BF5" w:rsidRDefault="00227BF5" w:rsidP="00227BF5">
      <w:pPr>
        <w:pStyle w:val="Heading3"/>
      </w:pPr>
      <w:r>
        <w:t>2. Zahlen offenbaren Potenzial</w:t>
      </w:r>
    </w:p>
    <w:bookmarkEnd w:id="0"/>
    <w:bookmarkEnd w:id="0"/>
    <w:p w14:paraId="5C097F03" w14:textId="5E23FA64" w:rsidR="00A7291B" w:rsidRDefault="0025169D" w:rsidP="00A7291B">
      <w:pPr>
        <w:pStyle w:val="NormalBlock"/>
      </w:pPr>
      <w:r>
        <w:t>Kleine Gemeinden sind großartig, und Gott bevorzugt niemanden aufgrund der Größe. Doch große Zahlen in den Reihen und in der Kollekte sind ein Zeichen dafür, dass eine Gemeinde bereit ist, große Dinge zu tun. Kleine Gemeinden konzentrieren sich darauf, am Leben zu bleiben und sich zu etablieren; Gemeinden mit hohen Mitgliederzahlen verfügen über die Mittel, außerhalb der Mauern des Kirchengebäudes etwas zu bewirken. Wenn 500 Menschen den Entschluss fassen zu bauen oder zu retten, können sie dies in großem Maßstab tun.</w:t>
      </w:r>
    </w:p>
    <w:p w14:paraId="27FB83DB" w14:textId="77777777" w:rsidR="00227BF5" w:rsidRDefault="00227BF5" w:rsidP="00227BF5">
      <w:pPr>
        <w:pStyle w:val="Heading3"/>
      </w:pPr>
      <w:r>
        <w:t>3. Zahlen offenbaren Christus</w:t>
      </w:r>
    </w:p>
    <w:bookmarkEnd w:id="0"/>
    <w:bookmarkEnd w:id="0"/>
    <w:p w14:paraId="5C097F03" w14:textId="5E23FA64" w:rsidR="00A7291B" w:rsidRDefault="0025169D" w:rsidP="00A7291B">
      <w:pPr>
        <w:pStyle w:val="NormalBlock"/>
      </w:pPr>
      <w:r>
        <w:t>Manche mögen bei dieser Aussage zurückschrecken, aber wenn eine Gemeinde wächst, wird sie beachtet. Kleine Gemeinden, die jahrzehntelang klein bleiben, während andere Gemeinden in ihrer Umgebung wachsen, werden ihre Nachbarn nicht davon überzeugen, dass sie die Gemeinde Christi sind, denn die Gemeinde Christi war eine wachsende Gemeinde!</w:t>
      </w:r>
    </w:p>
    <w:bookmarkEnd w:id="0"/>
    <w:p w14:paraId="5C097F03" w14:textId="5E23FA64" w:rsidR="00A7291B" w:rsidRDefault="0025169D" w:rsidP="00A7291B">
      <w:pPr>
        <w:pStyle w:val="NormalBlock"/>
      </w:pPr>
      <w:r>
        <w:t>Ich weiß nicht, woher diese Sache mit Predigern und Zahlen kommt – vielleicht haben sie gesehen, dass der Heilige Geist im Buch der Apostelgeschichte die Zahl derer angab, die getauft worden waren, und erkannt, dass auch Gott zählt!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