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Rebecca</w:t>
      </w:r>
    </w:p>
    <w:p w14:paraId="30A144DD" w14:textId="3D11DC34" w:rsidR="00D83136" w:rsidRPr="00D83136" w:rsidRDefault="00D83136" w:rsidP="006C2818">
      <w:pPr>
        <w:pStyle w:val="NewSubtitle"/>
      </w:pPr>
      <w:r w:rsidRPr="00D83136">
        <w:t>Profilo di una Donna Pia</w:t>
      </w:r>
    </w:p>
    <w:p w14:paraId="670F8077" w14:textId="038F6EFB" w:rsidR="00944B2D" w:rsidRDefault="00944B2D" w:rsidP="00944B2D">
      <w:pPr>
        <w:pStyle w:val="ChapterVerse"/>
      </w:pPr>
      <w:r w:rsidRPr="00944B2D">
        <w:t>Genesi 24</w:t>
      </w:r>
    </w:p>
    <w:bookmarkEnd w:id="0"/>
    <w:p w14:paraId="5C097F03" w14:textId="5E23FA64" w:rsidR="00A7291B" w:rsidRDefault="0025169D" w:rsidP="00A7291B">
      <w:pPr>
        <w:pStyle w:val="NormalBlock"/>
      </w:pPr>
      <w:r>
        <w:t>Genesi 24 registra una delle narrazioni più lunghe e dettagliate con maggiore cura nel libro della Genesi. In superficie, racconta la storia di come Isacco trovò una moglie. A un livello più profondo, mostra come Dio porti avanti le Sue promesse del patto attraverso la fedeltà ordinaria di persone il cui carattere viene rivelato molto prima che il loro ruolo nella storia sia compreso.</w:t>
      </w:r>
    </w:p>
    <w:bookmarkEnd w:id="0"/>
    <w:p w14:paraId="5C097F03" w14:textId="5E23FA64" w:rsidR="00A7291B" w:rsidRDefault="0025169D" w:rsidP="00A7291B">
      <w:pPr>
        <w:pStyle w:val="NormalBlock"/>
      </w:pPr>
      <w:r>
        <w:t>Rebecca non viene presentata attraverso discorsi o dichiarazioni teologiche. Invece, la Scrittura permette che le sue qualità emergano naturalmente attraverso le sue azioni. Ciò che apprendiamo su di lei ci aiuta a comprendere perché fu scelta per entrare a far parte della linea del patto.</w:t>
      </w:r>
    </w:p>
    <w:p w14:paraId="27FB83DB" w14:textId="77777777" w:rsidR="00227BF5" w:rsidRDefault="00227BF5" w:rsidP="00227BF5">
      <w:pPr>
        <w:pStyle w:val="Heading3"/>
      </w:pPr>
      <w:r>
        <w:t>Integrità morale</w:t>
      </w:r>
    </w:p>
    <w:bookmarkEnd w:id="0"/>
    <w:bookmarkEnd w:id="0"/>
    <w:p w14:paraId="5C097F03" w14:textId="5E23FA64" w:rsidR="00A7291B" w:rsidRDefault="0025169D" w:rsidP="00A7291B">
      <w:pPr>
        <w:pStyle w:val="NormalBlock"/>
      </w:pPr>
      <w:r>
        <w:t>Genesi 24:16 descrive Rebecca come molto bella, vergine e non conosciuta da alcun uomo. Questa descrizione va oltre l'aspetto fisico. Nel mondo antico, la reputazione morale aveva grande importanza, specialmente per coloro che erano legati alle promesse del patto. La Scrittura stabilisce immediatamente la sua purezza, identificandola come una donna integra e dotata di autocontrollo.</w:t>
      </w:r>
    </w:p>
    <w:bookmarkEnd w:id="0"/>
    <w:p w14:paraId="5C097F03" w14:textId="5E23FA64" w:rsidR="00A7291B" w:rsidRDefault="0025169D" w:rsidP="00A7291B">
      <w:pPr>
        <w:pStyle w:val="NormalBlock"/>
      </w:pPr>
      <w:r>
        <w:t>Gli scopi di Dio spesso iniziano con il carattere molto prima della chiamata.</w:t>
      </w:r>
    </w:p>
    <w:p w14:paraId="27FB83DB" w14:textId="77777777" w:rsidR="00227BF5" w:rsidRDefault="00227BF5" w:rsidP="00227BF5">
      <w:pPr>
        <w:pStyle w:val="Heading3"/>
      </w:pPr>
      <w:r>
        <w:t>Diligenza e responsabilità</w:t>
      </w:r>
    </w:p>
    <w:bookmarkEnd w:id="0"/>
    <w:bookmarkEnd w:id="0"/>
    <w:p w14:paraId="5C097F03" w14:textId="5E23FA64" w:rsidR="00A7291B" w:rsidRDefault="0025169D" w:rsidP="00A7291B">
      <w:pPr>
        <w:pStyle w:val="NormalBlock"/>
      </w:pPr>
      <w:r>
        <w:t>Rebecca viene personalmente ad attingere acqua dal pozzo, un compito che richiede tempo e forza. Quando si offre di abbeverare i cammelli, ripete molte volte il lavoro. Non era una piccola cortesia. Era un lavoro fisicamente impegnativo offerto liberamente.</w:t>
      </w:r>
    </w:p>
    <w:bookmarkEnd w:id="0"/>
    <w:p w14:paraId="5C097F03" w14:textId="5E23FA64" w:rsidR="00A7291B" w:rsidRDefault="0025169D" w:rsidP="00A7291B">
      <w:pPr>
        <w:pStyle w:val="NormalBlock"/>
      </w:pPr>
      <w:r>
        <w:t>La sua disponibilità a lavorare senza esitazione rivela un senso di responsabilità e perseveranza.</w:t>
      </w:r>
    </w:p>
    <w:p w14:paraId="27FB83DB" w14:textId="77777777" w:rsidR="00227BF5" w:rsidRDefault="00227BF5" w:rsidP="00227BF5">
      <w:pPr>
        <w:pStyle w:val="Heading3"/>
      </w:pPr>
      <w:r>
        <w:t>La generosità che va oltre l’obbligo</w:t>
      </w:r>
    </w:p>
    <w:bookmarkEnd w:id="0"/>
    <w:bookmarkEnd w:id="0"/>
    <w:p w14:paraId="5C097F03" w14:textId="5E23FA64" w:rsidR="00A7291B" w:rsidRDefault="0025169D" w:rsidP="00A7291B">
      <w:pPr>
        <w:pStyle w:val="NormalBlock"/>
      </w:pPr>
      <w:r>
        <w:t>Il servo chiede soltanto un po' d'acqua da bere. Rebecca va oltre la richiesta e si offre di abbeverare anche i suoi cammelli. Questo è il momento che conferma la preghiera del servo, non perché ella abbia seguito uno schema prestabilito, ma perché la generosità scaturiva naturalmente dal suo cuore.</w:t>
      </w:r>
    </w:p>
    <w:bookmarkEnd w:id="0"/>
    <w:p w14:paraId="5C097F03" w14:textId="5E23FA64" w:rsidR="00A7291B" w:rsidRDefault="0025169D" w:rsidP="00A7291B">
      <w:pPr>
        <w:pStyle w:val="NormalBlock"/>
      </w:pPr>
      <w:r>
        <w:t>Dio spesso conferma la Sua volontà attraverso un servizio volontario piuttosto che mediante segni drammatici.</w:t>
      </w:r>
    </w:p>
    <w:p w14:paraId="27FB83DB" w14:textId="77777777" w:rsidR="00227BF5" w:rsidRDefault="00227BF5" w:rsidP="00227BF5">
      <w:pPr>
        <w:pStyle w:val="Heading3"/>
      </w:pPr>
      <w:r>
        <w:t>Iniziativa e saggezza pratica</w:t>
      </w:r>
    </w:p>
    <w:bookmarkEnd w:id="0"/>
    <w:bookmarkEnd w:id="0"/>
    <w:p w14:paraId="5C097F03" w14:textId="5E23FA64" w:rsidR="00A7291B" w:rsidRDefault="0025169D" w:rsidP="00A7291B">
      <w:pPr>
        <w:pStyle w:val="NormalBlock"/>
      </w:pPr>
      <w:r>
        <w:t>Rebecca non aspetta che le venga chiesto di nuovo né si ferma a calcolare l'inconveniente. Riconosce una necessità e risponde con decisione. Le sue azioni mostrano discernimento, sicurezza e intelligenza pratica.</w:t>
      </w:r>
    </w:p>
    <w:bookmarkEnd w:id="0"/>
    <w:p w14:paraId="5C097F03" w14:textId="5E23FA64" w:rsidR="00A7291B" w:rsidRDefault="0025169D" w:rsidP="00A7291B">
      <w:pPr>
        <w:pStyle w:val="NormalBlock"/>
      </w:pPr>
      <w:r>
        <w:t>La fede si esprime spesso attraverso una saggia iniziativa, non attraverso un'attesa passiva.</w:t>
      </w:r>
    </w:p>
    <w:p w14:paraId="27FB83DB" w14:textId="77777777" w:rsidR="00227BF5" w:rsidRDefault="00227BF5" w:rsidP="00227BF5">
      <w:pPr>
        <w:pStyle w:val="Heading3"/>
      </w:pPr>
      <w:r>
        <w:t>Benevolenza verso gli sconosciuti</w:t>
      </w:r>
    </w:p>
    <w:bookmarkEnd w:id="0"/>
    <w:bookmarkEnd w:id="0"/>
    <w:p w14:paraId="5C097F03" w14:textId="5E23FA64" w:rsidR="00A7291B" w:rsidRDefault="0025169D" w:rsidP="00A7291B">
      <w:pPr>
        <w:pStyle w:val="NormalBlock"/>
      </w:pPr>
      <w:r>
        <w:t>A questo punto, Rebecca non conosce l'identità, lo scopo o la ricchezza del servo. La sua gentilezza non è dettata da un interesse. Agisce generosamente verso uno sconosciuto senza aspettarsi nulla in cambio.</w:t>
      </w:r>
    </w:p>
    <w:bookmarkEnd w:id="0"/>
    <w:p w14:paraId="5C097F03" w14:textId="5E23FA64" w:rsidR="00A7291B" w:rsidRDefault="0025169D" w:rsidP="00A7291B">
      <w:pPr>
        <w:pStyle w:val="NormalBlock"/>
      </w:pPr>
      <w:r>
        <w:t>Il vero carattere si rivela più chiaramente quando non ci si aspetta alcuna ricompensa.</w:t>
      </w:r>
    </w:p>
    <w:p w14:paraId="27FB83DB" w14:textId="77777777" w:rsidR="00227BF5" w:rsidRDefault="00227BF5" w:rsidP="00227BF5">
      <w:pPr>
        <w:pStyle w:val="Heading3"/>
      </w:pPr>
      <w:r>
        <w:t>Rispetto per l’ordine familiare</w:t>
      </w:r>
    </w:p>
    <w:bookmarkEnd w:id="0"/>
    <w:bookmarkEnd w:id="0"/>
    <w:p w14:paraId="5C097F03" w14:textId="5E23FA64" w:rsidR="00A7291B" w:rsidRDefault="0025169D" w:rsidP="00A7291B">
      <w:pPr>
        <w:pStyle w:val="NormalBlock"/>
      </w:pPr>
      <w:r>
        <w:t>Dopo l'incontro, Rebecca corre a raccontare alla sua famiglia ciò che è accaduto. Non si isola né agisce indipendentemente dall'autorità della famiglia. La sua apertura riflette la fiducia e il rispetto per la struttura familiare che Dio aveva posto intorno a lei.</w:t>
      </w:r>
    </w:p>
    <w:bookmarkEnd w:id="0"/>
    <w:p w14:paraId="5C097F03" w14:textId="5E23FA64" w:rsidR="00A7291B" w:rsidRDefault="0025169D" w:rsidP="00A7291B">
      <w:pPr>
        <w:pStyle w:val="NormalBlock"/>
      </w:pPr>
      <w:r>
        <w:t>Dio spesso opera attraverso le famiglie, non aggirandole.</w:t>
      </w:r>
    </w:p>
    <w:p w14:paraId="27FB83DB" w14:textId="77777777" w:rsidR="00227BF5" w:rsidRDefault="00227BF5" w:rsidP="00227BF5">
      <w:pPr>
        <w:pStyle w:val="Heading3"/>
      </w:pPr>
      <w:r>
        <w:t>Coraggio di accogliere la chiamata di Dio</w:t>
      </w:r>
    </w:p>
    <w:bookmarkEnd w:id="0"/>
    <w:bookmarkEnd w:id="0"/>
    <w:p w14:paraId="5C097F03" w14:textId="5E23FA64" w:rsidR="00A7291B" w:rsidRDefault="0025169D" w:rsidP="00A7291B">
      <w:pPr>
        <w:pStyle w:val="NormalBlock"/>
      </w:pPr>
      <w:r>
        <w:t>Quando le viene chiesto direttamente se lascerà la sua casa e andrà con il servo, Rebecca risponde semplicemente: «Andrò». Entra in un futuro sconosciuto senza garanzie, eccetto la parola pronunciata riguardo al proposito di Dio.</w:t>
      </w:r>
    </w:p>
    <w:bookmarkEnd w:id="0"/>
    <w:p w14:paraId="5C097F03" w14:textId="5E23FA64" w:rsidR="00A7291B" w:rsidRDefault="0025169D" w:rsidP="00A7291B">
      <w:pPr>
        <w:pStyle w:val="NormalBlock"/>
      </w:pPr>
      <w:r>
        <w:t>La fede a volte richiede una decisione chiara presa senza informazioni complete.</w:t>
      </w:r>
    </w:p>
    <w:p w14:paraId="27FB83DB" w14:textId="77777777" w:rsidR="00227BF5" w:rsidRDefault="00227BF5" w:rsidP="00227BF5">
      <w:pPr>
        <w:pStyle w:val="Heading3"/>
      </w:pPr>
      <w:r>
        <w:t>Modestia e autocontrollo</w:t>
      </w:r>
    </w:p>
    <w:bookmarkEnd w:id="0"/>
    <w:bookmarkEnd w:id="0"/>
    <w:p w14:paraId="5C097F03" w14:textId="5E23FA64" w:rsidR="00A7291B" w:rsidRDefault="0025169D" w:rsidP="00A7291B">
      <w:pPr>
        <w:pStyle w:val="NormalBlock"/>
      </w:pPr>
      <w:r>
        <w:t>Quando Rebecca vede Isacco, si copre con il velo. Questo atto riflette dignità, riserbo e modestia culturale. La Scrittura conclude la sua presentazione non con un'autoaffermazione, ma con una riverenza silenziosa.</w:t>
      </w:r>
    </w:p>
    <w:bookmarkEnd w:id="0"/>
    <w:p w14:paraId="5C097F03" w14:textId="5E23FA64" w:rsidR="00A7291B" w:rsidRDefault="0025169D" w:rsidP="00A7291B">
      <w:pPr>
        <w:pStyle w:val="NormalBlock"/>
      </w:pPr>
      <w:r>
        <w:t>La fiducia in Dio non richiede ostentazione.</w:t>
      </w:r>
    </w:p>
    <w:p w14:paraId="27FB83DB" w14:textId="77777777" w:rsidR="00227BF5" w:rsidRDefault="00227BF5" w:rsidP="00227BF5">
      <w:pPr>
        <w:pStyle w:val="Heading3"/>
      </w:pPr>
      <w:r>
        <w:t>Perché questo è importante</w:t>
      </w:r>
    </w:p>
    <w:bookmarkEnd w:id="0"/>
    <w:bookmarkEnd w:id="0"/>
    <w:p w14:paraId="5C097F03" w14:textId="5E23FA64" w:rsidR="00A7291B" w:rsidRDefault="0025169D" w:rsidP="00A7291B">
      <w:pPr>
        <w:pStyle w:val="NormalBlock"/>
      </w:pPr>
      <w:r>
        <w:t>La storia di Rebecca ci ricorda che il piano redentivo di Dio procede attraverso persone comuni che praticano virtù fedeli in momenti inosservati. Molto prima di conoscere il suo ruolo nella storia, Rebecca dimostrò purezza, diligenza, generosità, coraggio e umiltà.</w:t>
      </w:r>
    </w:p>
    <w:bookmarkEnd w:id="0"/>
    <w:p w14:paraId="5C097F03" w14:textId="5E23FA64" w:rsidR="00A7291B" w:rsidRDefault="0025169D" w:rsidP="00A7291B">
      <w:pPr>
        <w:pStyle w:val="NormalBlock"/>
      </w:pPr>
      <w:r>
        <w:t>Per i credenti di oggi, il suo esempio ci sfida a concentrarci meno sulla visibilità e più sulla fedeltà. Dio spesso sceglie coloro che stanno già vivendo rettamente là dove si trovano.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