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Setenta anos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A duração da nossa vida é de setenta anos, e se alguns, pela sua robustez, chegam a oitenta anos, o melhor deles é canseira e enfado, pois passa rapidamente, e nós voamos.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Salmos 90:10</w:t>
      </w:r>
    </w:p>
    <w:bookmarkEnd w:id="0"/>
    <w:p w14:paraId="255668C9" w14:textId="77777777" w:rsidR="00A7291B" w:rsidRDefault="0025169D" w:rsidP="00A7291B">
      <w:pPr>
        <w:pStyle w:val="PadTop24"/>
      </w:pPr>
      <w:r>
        <w:t>Estas palavras foram escritas há 2.700 anos. Há quase 3 milênios, o escritor observa que a duração da vida do homem é de cerca de 70 a 80 anos. Hoje, com todos os avanços da medicina moderna, os médicos nos dizem que a expectativa média de vida é de 75,8 anos. Quando comparamos essas duas informações, aprendemos três lições importantes:</w:t>
      </w:r>
    </w:p>
    <w:p w14:paraId="27FB83DB" w14:textId="77777777" w:rsidR="00227BF5" w:rsidRDefault="00227BF5" w:rsidP="00227BF5">
      <w:pPr>
        <w:pStyle w:val="Heading3"/>
      </w:pPr>
      <w:r>
        <w:t>1. Deus é aquele que está no controle da vida.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Ele estabelece a extensão de nossa vida. O homem, por mais que tente, não pode mudar o limite de sua vida. Creio que, por meio de sua bondade, Deus nos permitiu descobrir maneiras de aliviar o sofrimento que experimentamos durante esses 75,8 anos, mas não de duplicar os 75,8 anos para 150 ou mais.</w:t>
      </w:r>
    </w:p>
    <w:p w14:paraId="27FB83DB" w14:textId="77777777" w:rsidR="00227BF5" w:rsidRDefault="00227BF5" w:rsidP="00227BF5">
      <w:pPr>
        <w:pStyle w:val="Heading3"/>
      </w:pPr>
      <w:r>
        <w:t>2. Nossa expectativa de vida deve servir como um lembrete constante de que um dia teremos de enfrentar a morte e o juízo vindouro.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Uma vida breve (75 anos passam depressa) deve incutir um senso de urgência para colocarmos nossas prioridades em ordem e investirmos nosso tempo e energia da maneira correta. Grandes homens e mulheres foram aqueles que sabiam que tinham apenas determinado tempo e não o desperdiçaram.</w:t>
      </w:r>
    </w:p>
    <w:bookmarkEnd w:id="0"/>
    <w:p w14:paraId="5C097F03" w14:textId="5E23FA64" w:rsidR="00A7291B" w:rsidRDefault="0025169D" w:rsidP="00A7291B">
      <w:pPr>
        <w:pStyle w:val="NormalBlock"/>
      </w:pPr>
      <w:r>
        <w:t>Por exemplo, Filipe, pai de Alexandre, o Grande, fazia com que seu servo o acordasse pela manhã dizendo: "Você vai morrer."</w:t>
      </w:r>
    </w:p>
    <w:p w14:paraId="27FB83DB" w14:textId="77777777" w:rsidR="00227BF5" w:rsidRDefault="00227BF5" w:rsidP="00227BF5">
      <w:pPr>
        <w:pStyle w:val="Heading3"/>
      </w:pPr>
      <w:r>
        <w:t>3. No fim, a ressurreição é tudo o que importa.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Se a ressurreição é verdadeira, temos esperança. Se não é verdadeira, então tudo o que temos são cerca de 75,8 anos.</w:t>
      </w:r>
    </w:p>
    <w:bookmarkEnd w:id="0"/>
    <w:p w14:paraId="5C097F03" w14:textId="5E23FA64" w:rsidR="00A7291B" w:rsidRDefault="0025169D" w:rsidP="00A7291B">
      <w:pPr>
        <w:pStyle w:val="NormalBlock"/>
      </w:pPr>
      <w:r>
        <w:t>Precisamos contar os dias que nos restam e aproveitá-los ao máximo, porque isso é tudo o que temos. A escolha é se aproveitaremos ao máximo o tempo absorvendo tanto quanto pudermos do mundo ou se usaremos o tempo preparando-nos para a ressurreição.</w:t>
      </w:r>
    </w:p>
    <w:bookmarkEnd w:id="0"/>
    <w:p w14:paraId="5C097F03" w14:textId="5E23FA64" w:rsidR="00A7291B" w:rsidRDefault="0025169D" w:rsidP="00A7291B">
      <w:pPr>
        <w:pStyle w:val="NormalBlock"/>
      </w:pPr>
      <w:r>
        <w:t>A escolha está sempre diante de nós. Podemos preparar-nos agora para a ressurreição, entregando nossa vida a Cristo no batismo ou sendo restaurados.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