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Sure Reward</w:t>
      </w:r>
    </w:p>
    <w:p w14:paraId="670F8077" w14:textId="038F6EFB" w:rsidR="00944B2D" w:rsidRDefault="00944B2D" w:rsidP="00944B2D">
      <w:pPr>
        <w:pStyle w:val="ChapterVerse"/>
      </w:pPr>
      <w:r w:rsidRPr="00944B2D">
        <w:t>I Samuel 2:3</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After Hannah leaves her young son Samuel at the tabernacle, she offers one of the most beautiful prayers in the Old Testament. In that prayer she says:</w:t>
      </w:r>
    </w:p>
    <w:bookmarkEnd w:id="0"/>
    <w:p w14:paraId="7E1F9BC8" w14:textId="7BE2687A" w:rsidR="00A7291B" w:rsidRPr="007C2DD5" w:rsidRDefault="0025169D" w:rsidP="007C2DD5">
      <w:pPr>
        <w:pStyle w:val="Quote"/>
      </w:pPr>
      <w:r>
        <w:t>“Stop acting so proud and haughty! </w:t>
        <w:br/>
        <w:t>Don’t speak with such arrogance!</w:t>
        <w:br/>
        <w:t>For the Lord is a God who knows what you have done;</w:t>
        <w:br/>
        <w:t>he will judge your actions.</w:t>
      </w:r>
    </w:p>
    <w:bookmarkEnd w:id="0"/>
    <w:p w14:paraId="44687C10" w14:textId="5FB066C6" w:rsidR="009C22C1" w:rsidRDefault="009C22C1" w:rsidP="00C35B22">
      <w:pPr>
        <w:pStyle w:val="BibleVerseCite"/>
      </w:pPr>
      <w:r w:rsidRPr="007C2DD5">
        <w:t>- I Samuel 2:3</w:t>
      </w:r>
    </w:p>
    <w:bookmarkEnd w:id="0"/>
    <w:p w14:paraId="255668C9" w14:textId="77777777" w:rsidR="00A7291B" w:rsidRDefault="0025169D" w:rsidP="00A7291B">
      <w:pPr>
        <w:pStyle w:val="PadTop24"/>
      </w:pPr>
      <w:r>
        <w:t>Hannah's meaning is clear. Proud people may impress others for a time, but they do not fool God. He sees what people actually do, not merely what they claim to be. He weighs actions accurately and judges accordingly. But there is another side to this truth that is deeply encouraging.</w:t>
      </w:r>
    </w:p>
    <w:bookmarkEnd w:id="0"/>
    <w:p w14:paraId="5C097F03" w14:textId="5E23FA64" w:rsidR="00A7291B" w:rsidRDefault="0025169D" w:rsidP="00A7291B">
      <w:pPr>
        <w:pStyle w:val="NormalBlock"/>
      </w:pPr>
      <w:r>
        <w:t>If God sees the proud and their deeds, then He also sees the humble and their deeds. He notices not only public rebellion, but quiet faithfulness. He remembers not only famous leaders, but also the unnoticed servants who quietly laid the foundation for future success.</w:t>
      </w:r>
    </w:p>
    <w:p w14:paraId="27FB83DB" w14:textId="77777777" w:rsidR="00227BF5" w:rsidRDefault="00227BF5" w:rsidP="00227BF5">
      <w:pPr>
        <w:pStyle w:val="Heading3"/>
      </w:pPr>
      <w:r>
        <w:t>God Knows the Hidden Worker</w:t>
      </w:r>
    </w:p>
    <w:bookmarkEnd w:id="0"/>
    <w:bookmarkEnd w:id="0"/>
    <w:p w14:paraId="5C097F03" w14:textId="5E23FA64" w:rsidR="00A7291B" w:rsidRDefault="0025169D" w:rsidP="00A7291B">
      <w:pPr>
        <w:pStyle w:val="NormalBlock"/>
      </w:pPr>
      <w:r>
        <w:t>Much of God's work throughout history has been carried out by people whose names are barely remembered. Some appear only briefly in Scripture. Others are never publicly honored at all. Yet God knew them completely.</w:t>
      </w:r>
    </w:p>
    <w:bookmarkEnd w:id="0"/>
    <w:p w14:paraId="5C097F03" w14:textId="5E23FA64" w:rsidR="00A7291B" w:rsidRDefault="0025169D" w:rsidP="00A7291B">
      <w:pPr>
        <w:pStyle w:val="NormalBlock"/>
      </w:pPr>
      <w:r>
        <w:t>Hannah herself is an example. Before Samuel became the great prophet and judge of Israel, there was a faithful mother praying in silence, suffering humiliation, and trusting God year after year. Samuel's ministry did not appear suddenly. It was built upon Hannah's prayers, sacrifice, and faith.</w:t>
      </w:r>
    </w:p>
    <w:bookmarkEnd w:id="0"/>
    <w:p w14:paraId="5C097F03" w14:textId="5E23FA64" w:rsidR="00A7291B" w:rsidRDefault="0025169D" w:rsidP="00A7291B">
      <w:pPr>
        <w:pStyle w:val="NormalBlock"/>
      </w:pPr>
      <w:r>
        <w:t>By the time Samuel became nationally recognized, Hannah had largely disappeared from the story. But God never forgot what she had done.</w:t>
      </w:r>
    </w:p>
    <w:bookmarkEnd w:id="0"/>
    <w:p w14:paraId="5C097F03" w14:textId="5E23FA64" w:rsidR="00A7291B" w:rsidRDefault="0025169D" w:rsidP="00A7291B">
      <w:pPr>
        <w:pStyle w:val="NormalBlock"/>
      </w:pPr>
      <w:r>
        <w:t>This pattern appears throughout Scripture. Moses became Israel's deliverer, but his mother Jochebed first protected him by faith. David became king, but unknown years as a shepherd prepared him for leadership. The apostles preached publicly, but countless unnamed believers supported and strengthened the early church behind the scenes. God saw every one of them.</w:t>
      </w:r>
    </w:p>
    <w:p w14:paraId="27FB83DB" w14:textId="77777777" w:rsidR="00227BF5" w:rsidRDefault="00227BF5" w:rsidP="00227BF5">
      <w:pPr>
        <w:pStyle w:val="Heading3"/>
      </w:pPr>
      <w:r>
        <w:t>Foundations Matter to God</w:t>
      </w:r>
    </w:p>
    <w:bookmarkEnd w:id="0"/>
    <w:bookmarkEnd w:id="0"/>
    <w:p w14:paraId="5C097F03" w14:textId="5E23FA64" w:rsidR="00A7291B" w:rsidRDefault="0025169D" w:rsidP="00A7291B">
      <w:pPr>
        <w:pStyle w:val="NormalBlock"/>
      </w:pPr>
      <w:r>
        <w:t>In human history, later generations often receive credit for work they did not begin. A ministry grows large and successful, and people praise visible leaders while forgetting those who sacrificed early when there was little recognition and much hardship. But God remembers the beginning.</w:t>
      </w:r>
    </w:p>
    <w:bookmarkEnd w:id="0"/>
    <w:p w14:paraId="5C097F03" w14:textId="5E23FA64" w:rsidR="00A7291B" w:rsidRDefault="0025169D" w:rsidP="00A7291B">
      <w:pPr>
        <w:pStyle w:val="NormalBlock"/>
      </w:pPr>
      <w:r>
        <w:t>He remembers who first taught the class. Who first gave generously. Who encouraged the discouraged preacher. Who quietly held a congregation together during difficult years. Who prayed faithfully long before visible results appeared. Jesus taught this principle when He said:</w:t>
      </w:r>
    </w:p>
    <w:bookmarkEnd w:id="0"/>
    <w:p w14:paraId="7E1F9BC8" w14:textId="7BE2687A" w:rsidR="00A7291B" w:rsidRPr="007C2DD5" w:rsidRDefault="0025169D" w:rsidP="007C2DD5">
      <w:pPr>
        <w:pStyle w:val="Quote"/>
      </w:pPr>
      <w:r>
        <w:t>³⁶ The harvesters are paid good wages, and the fruit they harvest is people brought to eternal life. What joy awaits both the planter and the harvester alike! ³⁷ You know the saying, ‘One plants and another harvests.’ And it’s true.</w:t>
      </w:r>
    </w:p>
    <w:bookmarkEnd w:id="0"/>
    <w:p w14:paraId="44687C10" w14:textId="5FB066C6" w:rsidR="009C22C1" w:rsidRDefault="009C22C1" w:rsidP="00C35B22">
      <w:pPr>
        <w:pStyle w:val="BibleVerseCite"/>
      </w:pPr>
      <w:r w:rsidRPr="007C2DD5">
        <w:t>- John 4:36-37</w:t>
      </w:r>
    </w:p>
    <w:bookmarkEnd w:id="0"/>
    <w:p w14:paraId="255668C9" w14:textId="77777777" w:rsidR="00A7291B" w:rsidRDefault="0025169D" w:rsidP="00A7291B">
      <w:pPr>
        <w:pStyle w:val="PadTop24"/>
      </w:pPr>
      <w:r>
        <w:t>The reaper may stand before the crowd, but Heaven remembers the sower too.</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Christians sometimes become discouraged because faithful work does not always produce immediate recognition. Some labor quietly for years while others later receive attention for ministries built upon earlier sacrifice.</w:t>
      </w:r>
    </w:p>
    <w:bookmarkEnd w:id="0"/>
    <w:p w14:paraId="5C097F03" w14:textId="5E23FA64" w:rsidR="00A7291B" w:rsidRDefault="0025169D" w:rsidP="00A7291B">
      <w:pPr>
        <w:pStyle w:val="NormalBlock"/>
      </w:pPr>
      <w:r>
        <w:t>At such moments, Hannah's words become comforting: "The Lord is a God who knows what you have done."</w:t>
      </w:r>
    </w:p>
    <w:bookmarkEnd w:id="0"/>
    <w:p w14:paraId="5C097F03" w14:textId="5E23FA64" w:rsidR="00A7291B" w:rsidRDefault="0025169D" w:rsidP="00A7291B">
      <w:pPr>
        <w:pStyle w:val="NormalBlock"/>
      </w:pPr>
      <w:r>
        <w:t>God knows who remained faithful when things were difficult. He knows whose labor, prayers, ideas, and generosity helped create blessings others now enjoy. This is why Paul writes:</w:t>
      </w:r>
    </w:p>
    <w:bookmarkEnd w:id="0"/>
    <w:p w14:paraId="7E1F9BC8" w14:textId="7BE2687A" w:rsidR="00A7291B" w:rsidRPr="007C2DD5" w:rsidRDefault="0025169D" w:rsidP="007C2DD5">
      <w:pPr>
        <w:pStyle w:val="Quote"/>
      </w:pPr>
      <w:r>
        <w:t>So, my dear brothers and sisters, be strong and immovable. Always work enthusiastically for the Lord, for you know that nothing you do for the Lord is ever useless.</w:t>
      </w:r>
    </w:p>
    <w:bookmarkEnd w:id="0"/>
    <w:p w14:paraId="44687C10" w14:textId="5FB066C6" w:rsidR="009C22C1" w:rsidRDefault="009C22C1" w:rsidP="00C35B22">
      <w:pPr>
        <w:pStyle w:val="BibleVerseCite"/>
      </w:pPr>
      <w:r w:rsidRPr="007C2DD5">
        <w:t>- I Corinthians 15:58</w:t>
      </w:r>
    </w:p>
    <w:bookmarkEnd w:id="0"/>
    <w:p w14:paraId="255668C9" w14:textId="77777777" w:rsidR="00A7291B" w:rsidRDefault="0025169D" w:rsidP="00A7291B">
      <w:pPr>
        <w:pStyle w:val="PadTop24"/>
      </w:pPr>
      <w:r>
        <w:t>Men may forget quiet servants, but God does not. The Lord who judges arrogance also honors hidden faithfulness. He knows where every blessing began and who helped build it. For the Christian, that knowledge is a sure reward.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