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Tested Without Signs</w:t>
      </w:r>
    </w:p>
    <w:p w14:paraId="30A144DD" w14:textId="3D11DC34" w:rsidR="00D83136" w:rsidRPr="00D83136" w:rsidRDefault="00D83136" w:rsidP="006C2818">
      <w:pPr>
        <w:pStyle w:val="NewSubtitle"/>
      </w:pPr>
      <w:r w:rsidRPr="00D83136">
        <w:t>Leading Under Scrutiny</w:t>
      </w:r>
    </w:p>
    <w:bookmarkEnd w:id="0"/>
    <w:p w14:paraId="5C097F03" w14:textId="5E23FA64" w:rsidR="00A7291B" w:rsidRDefault="0025169D" w:rsidP="00A7291B">
      <w:pPr>
        <w:pStyle w:val="NormalBlock"/>
      </w:pPr>
      <w:r>
        <w:t>In Numbers 16-17, Israel openly rebels against Moses and Aaron. Korah and his followers challenge their authority, claiming that all the people are holy. What makes this remarkable is that God had already confirmed these leaders through direct revelation, powerful miracles, and visible manifestations of His presence. Yet the people still complained. For today's ministers and elders, the question is unavoidable: how do you lead faithfully under criticism without the visible signs Moses and Aaron had?</w:t>
      </w:r>
    </w:p>
    <w:p w14:paraId="27FB83DB" w14:textId="77777777" w:rsidR="00227BF5" w:rsidRDefault="00227BF5" w:rsidP="00227BF5">
      <w:pPr>
        <w:pStyle w:val="Heading3"/>
      </w:pPr>
      <w:r>
        <w:t>Leadership Always Faces Scrutiny</w:t>
      </w:r>
    </w:p>
    <w:bookmarkEnd w:id="0"/>
    <w:bookmarkEnd w:id="0"/>
    <w:p w14:paraId="5C097F03" w14:textId="5E23FA64" w:rsidR="00A7291B" w:rsidRDefault="0025169D" w:rsidP="00A7291B">
      <w:pPr>
        <w:pStyle w:val="NormalBlock"/>
      </w:pPr>
      <w:r>
        <w:t>Moses and Aaron were not rejected because they failed, but because the people were dissatisfied. The same dynamic exists today. Leaders are often judged not just on faithfulness, but on preferences, expectations, and personal opinions. The lesson is simple: criticism is not proof of failure. Even clearly appointed leaders faced constant opposition.</w:t>
      </w:r>
    </w:p>
    <w:p w14:paraId="27FB83DB" w14:textId="77777777" w:rsidR="00227BF5" w:rsidRDefault="00227BF5" w:rsidP="00227BF5">
      <w:pPr>
        <w:pStyle w:val="Heading3"/>
      </w:pPr>
      <w:r>
        <w:t>Leading Without Visible Confirmation</w:t>
      </w:r>
    </w:p>
    <w:bookmarkEnd w:id="0"/>
    <w:bookmarkEnd w:id="0"/>
    <w:p w14:paraId="5C097F03" w14:textId="5E23FA64" w:rsidR="00A7291B" w:rsidRDefault="0025169D" w:rsidP="00A7291B">
      <w:pPr>
        <w:pStyle w:val="NormalBlock"/>
      </w:pPr>
      <w:r>
        <w:t>Moses had undeniable signs-God's voice, miraculous works, and public displays of divine power. Aaron's priesthood was confirmed when his staff budded. Today's leaders have no such visible validation. This can make opposition more difficult to bear. Without clear signs, leaders may question themselves or feel pressure to defend their calling. But this is where New Covenant leadership differs: it rests not on visible proof, but on trust in God's calling and quiet faithfulness.</w:t>
      </w:r>
    </w:p>
    <w:p w14:paraId="27FB83DB" w14:textId="77777777" w:rsidR="00227BF5" w:rsidRDefault="00227BF5" w:rsidP="00227BF5">
      <w:pPr>
        <w:pStyle w:val="Heading3"/>
      </w:pPr>
      <w:r>
        <w:t>How God Confirms Leaders Today</w:t>
      </w:r>
    </w:p>
    <w:bookmarkEnd w:id="0"/>
    <w:bookmarkEnd w:id="0"/>
    <w:p w14:paraId="5C097F03" w14:textId="5E23FA64" w:rsidR="00A7291B" w:rsidRDefault="0025169D" w:rsidP="00A7291B">
      <w:pPr>
        <w:pStyle w:val="NormalBlock"/>
      </w:pPr>
      <w:r>
        <w:t>God still calls and appoints, but confirmation now comes through different means: The Word of God, Godly Character, Fruit of Ministry, Affirmation of the Church, and Endurance. These are not dramatic signs, but they are enduring ones.</w:t>
      </w:r>
    </w:p>
    <w:p w14:paraId="27FB83DB" w14:textId="77777777" w:rsidR="00227BF5" w:rsidRDefault="00227BF5" w:rsidP="00227BF5">
      <w:pPr>
        <w:pStyle w:val="Heading3"/>
      </w:pPr>
      <w:r>
        <w:t>How God Sustains His Servants</w:t>
      </w:r>
    </w:p>
    <w:bookmarkEnd w:id="0"/>
    <w:bookmarkEnd w:id="0"/>
    <w:p w14:paraId="5C097F03" w14:textId="5E23FA64" w:rsidR="00A7291B" w:rsidRDefault="0025169D" w:rsidP="00A7291B">
      <w:pPr>
        <w:pStyle w:val="NormalBlock"/>
      </w:pPr>
      <w:r>
        <w:t>God did not remove opposition for Moses and Aaron, but He sustained them. He does the same today. He sustains leaders through His presence, His Word, and His peace. He reminds them that their responsibility is faithfulness, not approval. And He assures them that He-not public opinion-will ultimately judge their work.</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Ministers and elders today carry the same burden of leadership without the same visible confirmation. This passage reminds us that opposition is not new and validation is not always seen. For leaders: remain steady. God sees and sustains. For congregations: support your leaders and resist the spirit of complaint that weakened Israel. God still leads His people through human servants-and He still stands behind those He calls.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