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जीभ की परेशान</w:t>
      </w:r>
    </w:p>
    <w:bookmarkEnd w:id="0"/>
    <w:p w14:paraId="5C097F03" w14:textId="5E23FA64" w:rsidR="00A7291B" w:rsidRDefault="0025169D" w:rsidP="00A7291B">
      <w:pPr>
        <w:pStyle w:val="NormalBlock"/>
      </w:pPr>
      <w:r>
        <w:t>क्या आपने कभी ध्यान दिया है कि आपकी जीभ आपको कितनी परेशानी में डाल देती है? मुझे लगता है कि जब यीशु ने पतरस को प्रेरित बनने के लिए चुना, तब उनके मन में इस प्रकार की कमजोरी थी। इस समस्या को दर्शाने वाली एक प्रसिद्ध घटना मत्ती 26:35 में घटित होती है, जहाँ पतरस बिना सोचे कह देता है कि चाहे कुछ भी हो जाए, वह यीशु का कभी इनकार या त्याग नहीं करेगा।</w:t>
      </w:r>
    </w:p>
    <w:bookmarkEnd w:id="0"/>
    <w:p w14:paraId="5C097F03" w14:textId="5E23FA64" w:rsidR="00A7291B" w:rsidRDefault="0025169D" w:rsidP="00A7291B">
      <w:pPr>
        <w:pStyle w:val="NormalBlock"/>
      </w:pPr>
      <w:r>
        <w:t>निश्चय ही हम जानते हैं कि यीशु की गिरफ्तारी के तुरंत बाद पतरस, दूसरों के साथ, न केवल भाग गया, बल्कि पूछे जाने पर शाप देकर और शपथ खाकर कहने लगा कि वह यीशु से कभी नहीं मिला। इस दुखद कहानी में हम अपनी परेशान जीभों से निपटने के बारे में कुछ महत्वपूर्ण सबक सीखते हैं:</w:t>
      </w:r>
    </w:p>
    <w:p w14:paraId="76FE22ED" w14:textId="77777777" w:rsidR="00227BF5" w:rsidRDefault="00227BF5" w:rsidP="00227BF5">
      <w:pPr>
        <w:pStyle w:val="Heading4"/>
      </w:pPr>
      <w:r>
        <w:t>1. सोचने से पहले न बोलें।</w:t>
      </w:r>
    </w:p>
    <w:bookmarkEnd w:id="0"/>
    <w:bookmarkEnd w:id="0"/>
    <w:p w14:paraId="5C097F03" w14:textId="5E23FA64" w:rsidR="00A7291B" w:rsidRDefault="0025169D" w:rsidP="00A7291B">
      <w:pPr>
        <w:pStyle w:val="NormalBlock"/>
      </w:pPr>
      <w:r>
        <w:t>यदि पतरस ने एक क्षण के लिए सोचा होता, तो उसे समझ में आ जाता कि यीशु उससे दुःख सहने और मरने के लिए जाने को नहीं कह रहे थे। वे केवल उससे यह विश्वास करने के लिए कह रहे थे कि अपनी मृत्यु के बाद वे पुनर्जीवित होंगे।</w:t>
      </w:r>
    </w:p>
    <w:p w14:paraId="76FE22ED" w14:textId="77777777" w:rsidR="00227BF5" w:rsidRDefault="00227BF5" w:rsidP="00227BF5">
      <w:pPr>
        <w:pStyle w:val="Heading4"/>
      </w:pPr>
      <w:r>
        <w:t>2. जो आप पूरा नहीं कर सकते, उसका वादा न करें।</w:t>
      </w:r>
    </w:p>
    <w:bookmarkEnd w:id="0"/>
    <w:bookmarkEnd w:id="0"/>
    <w:p w14:paraId="5C097F03" w14:textId="5E23FA64" w:rsidR="00A7291B" w:rsidRDefault="0025169D" w:rsidP="00A7291B">
      <w:pPr>
        <w:pStyle w:val="NormalBlock"/>
      </w:pPr>
      <w:r>
        <w:t>कभी-कभी हमें प्रतिबद्ध होना पड़ता है, हमें कुछ निश्चित लक्ष्यों को साधना पड़ता है। लेकिन एक बुद्धिमान व्यक्ति उस बात का वादा नहीं करेगा जो उसकी नहीं है या जिसे पूरा करने की उसमें क्षमता नहीं है। अपनी कमजोरी स्वीकार करना इस बात को सिद्ध करने से बेहतर है कि व्यक्ति कमजोर और मूर्ख दोनों है।</w:t>
      </w:r>
    </w:p>
    <w:p w14:paraId="76FE22ED" w14:textId="77777777" w:rsidR="00227BF5" w:rsidRDefault="00227BF5" w:rsidP="00227BF5">
      <w:pPr>
        <w:pStyle w:val="Heading4"/>
      </w:pPr>
      <w:r>
        <w:t>3. हर समय प्रभु को अपनी जीभ की नोक पर रखें।</w:t>
      </w:r>
    </w:p>
    <w:bookmarkEnd w:id="0"/>
    <w:bookmarkEnd w:id="0"/>
    <w:p w14:paraId="5C097F03" w14:textId="5E23FA64" w:rsidR="00A7291B" w:rsidRDefault="0025169D" w:rsidP="00A7291B">
      <w:pPr>
        <w:pStyle w:val="NormalBlock"/>
      </w:pPr>
      <w:r>
        <w:t>यदि पतरस ने कहा होता, "प्रभु, आपके सामर्थ्य से मैं आपका इनकार नहीं करूँगा; प्रभु, यदि आप इच्छुक हों, तो मैं आपके पीछे चलूँगा," तो मत्ती ने एक बिल्कुल अलग परिस्थिति लिखी होती।</w:t>
      </w:r>
    </w:p>
    <w:bookmarkEnd w:id="0"/>
    <w:p w14:paraId="5C097F03" w14:textId="5E23FA64" w:rsidR="00A7291B" w:rsidRDefault="0025169D" w:rsidP="00A7291B">
      <w:pPr>
        <w:pStyle w:val="NormalBlock"/>
      </w:pPr>
      <w:r>
        <w:t>धन्यवाद है कि जीभ की समस्या घातक नहीं होती। अंततः पतरस ने पुनरुत्थान की घोषणा की और अन्यजातियों तक सुसमाचार पहुँचाया। हम इस तथ्य से सांत्वना पा सकते हैं कि पतरस के समान, प्रभु हमारी जीभों को भी वश में कर सकते हैं, यदि हम अपने जीवन की हर दूसरी वस्तु के समान इसे भी उनकी सेवा के लिए समर्पित कर दें।</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