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Wegschreine</w:t>
      </w:r>
    </w:p>
    <w:bookmarkEnd w:id="0"/>
    <w:p w14:paraId="5C097F03" w14:textId="5E23FA64" w:rsidR="00A7291B" w:rsidRDefault="0025169D" w:rsidP="00A7291B">
      <w:pPr>
        <w:pStyle w:val="NormalBlock"/>
      </w:pPr>
      <w:r>
        <w:t>Das Kreuz und die Plastikblumen am Straßenrand tauchen gewöhnlich unerwartet auf. Man fährt um eine Kurve oder fährt einfach weiter, und plötzlich hat jemand eine Stelle markiert, an der ein Leben bei einem schrecklichen Unfall tragisch endete, der bis auf diesen Schrein am Straßenrand so gut wie vergessen ist.</w:t>
      </w:r>
    </w:p>
    <w:bookmarkEnd w:id="0"/>
    <w:p w14:paraId="5C097F03" w14:textId="5E23FA64" w:rsidR="00A7291B" w:rsidRDefault="0025169D" w:rsidP="00A7291B">
      <w:pPr>
        <w:pStyle w:val="NormalBlock"/>
      </w:pPr>
      <w:r>
        <w:t>Ich war auf vielen Friedhöfen, aber ich bin mir des Todes nie so bewusst wie dann, wenn ich diese selbstgemachten Gedenkstätten sehe. Ich nehme an, dass es daran liegt, dass der Tod dieser unglücklichen Person so nahe ist, während ich sicher über denselben Boden fahre.</w:t>
      </w:r>
    </w:p>
    <w:bookmarkEnd w:id="0"/>
    <w:p w14:paraId="5C097F03" w14:textId="5E23FA64" w:rsidR="00A7291B" w:rsidRDefault="0025169D" w:rsidP="00A7291B">
      <w:pPr>
        <w:pStyle w:val="NormalBlock"/>
      </w:pPr>
      <w:r>
        <w:t>Es erinnert mich an die Nähe des Todes und daran, wie hilflos ich bin, ihn abzuwehren, wenn er kommt. Der Schrein ruft mir etwas zu, während ich vorbeigehe, und erinnert mich daran, dass ich es sein könnte. Dieses Mal fahre ich sicher vorbei, aber oh, wie leicht, wie schnell könnte ich es sein.</w:t>
      </w:r>
    </w:p>
    <w:bookmarkEnd w:id="0"/>
    <w:p w14:paraId="5C097F03" w14:textId="5E23FA64" w:rsidR="00A7291B" w:rsidRDefault="0025169D" w:rsidP="00A7291B">
      <w:pPr>
        <w:pStyle w:val="NormalBlock"/>
      </w:pPr>
      <w:r>
        <w:t>Es gibt keinen Schutz vor den zufälligen Arten, auf die Menschen sterben. Abgesehen von Hollywoodfilmen ist der größte Teil des Todes banal und bizarr. Der Aufwand und die Anstrengungen, um "sicher" zu sein, sind lächerlich, wenn man die unglaubliche Anzahl an Möglichkeiten und die Leichtigkeit bedenkt, mit der der Tod uns hinwegraffen kann.</w:t>
      </w:r>
    </w:p>
    <w:bookmarkEnd w:id="0"/>
    <w:p w14:paraId="5C097F03" w14:textId="5E23FA64" w:rsidR="00A7291B" w:rsidRDefault="0025169D" w:rsidP="00A7291B">
      <w:pPr>
        <w:pStyle w:val="NormalBlock"/>
      </w:pPr>
      <w:r>
        <w:t>Am traurigsten sind die Energie und die Ressourcen, die darauf verwendet werden, den Tod zu leugnen, hinauszuzögern und abzuwenden. Millionen werden dafür ausgegeben, ein Leben um einen Monat oder ein Jahr zu verlängern, und dies wird gewöhnlich um den Preis unerträglichen Leidens und qualvoller Schmerzen erreicht. Die Clique aus Ärzten und Krankenhäusern wird auf Kosten verängstigter Menschen reich, die die unvermeidliche Wahrheit nicht akzeptieren wollen, dass ihr Leben irgendwann enden muss.</w:t>
      </w:r>
    </w:p>
    <w:bookmarkEnd w:id="0"/>
    <w:p w14:paraId="5C097F03" w14:textId="5E23FA64" w:rsidR="00A7291B" w:rsidRDefault="0025169D" w:rsidP="00A7291B">
      <w:pPr>
        <w:pStyle w:val="NormalBlock"/>
      </w:pPr>
      <w:r>
        <w:t>Der Schreiber des Hebräerbriefes sagte: "Es ist den Menschen bestimmt, einmal zu sterben, danach aber das Gericht" Hebräer 9:27. Darin liegt große Weisheit für diejenigen, die den Tod fürchten und einen großen Teil ihres Lebens damit verbringen, das eine sichere Ereignis zu vermeiden, das das Leben verspricht – den Tod. Der Heilige Geist tröstet alle, die diese Wahrheit erkennen, mit Verheißungen, die angesichts eines sicheren Todes Hoffnung geben.</w:t>
      </w:r>
    </w:p>
    <w:bookmarkEnd w:id="0"/>
    <w:p w14:paraId="5C097F03" w14:textId="5E23FA64" w:rsidR="00A7291B" w:rsidRDefault="0025169D" w:rsidP="00A7291B">
      <w:pPr>
        <w:pStyle w:val="NormalBlock"/>
      </w:pPr>
      <w:r>
        <w:t>Zunächst einmal sagt Er, dass der Tod von Gott "gegeben" wird. Gegeben in dem Sinne, dass Gott zulässt, dass dies geschieht, und es somit etwas ist, das unter Seiner Kontrolle steht. Dies gibt uns den Mut, ohne Furcht in den Tod zu gehen, weil er Teil von Gottes Plan für uns ist. Wir kämpfen darum, jeden zusätzlichen schmerzhaften Atemzug zu haben, wären aber so viel mehr im Frieden, wenn wir unseren Tod einfach akzeptieren würden, ohne den gewaltsamen Kampf, der ihn so oft begleitet.</w:t>
      </w:r>
    </w:p>
    <w:bookmarkEnd w:id="0"/>
    <w:p w14:paraId="5C097F03" w14:textId="5E23FA64" w:rsidR="00A7291B" w:rsidRDefault="0025169D" w:rsidP="00A7291B">
      <w:pPr>
        <w:pStyle w:val="NormalBlock"/>
      </w:pPr>
      <w:r>
        <w:t>Zweitens sagt Er, dass der Tod nur einmal erfahren wird. Welch eine Erleichterung zu wissen, dass diese schreckliche Erfahrung in unserer Existenz nur einmal eintreten wird. Wenn sie einmal vorüber ist, wird sie sich nie wiederholen. Welch eine Ermutigung für diejenigen, die leiden, zu wissen, dass es, sobald es vorüber ist, für immer vorüber sein wird!</w:t>
      </w:r>
    </w:p>
    <w:bookmarkEnd w:id="0"/>
    <w:p w14:paraId="5C097F03" w14:textId="5E23FA64" w:rsidR="00A7291B" w:rsidRDefault="0025169D" w:rsidP="00A7291B">
      <w:pPr>
        <w:pStyle w:val="NormalBlock"/>
      </w:pPr>
      <w:r>
        <w:t>Schließlich sagt die Passage, dass auf den Tod das Gericht folgt. Darüber freue ich mich, denn das bedeutet, dass der Tod nicht endgültig ist; es gibt etwas nach dem Tod. Die Tatsache, dass es ein Gericht gibt, hilft mir zu erkennen, wie ich mein Leben hier führen soll, als jemand, der nach seinem Tod dafür Rechenschaft ablegen wird. Dies ist ein großer Trost für diejenigen, die hier Ungerechtigkeit erlitten haben, ebenso wie für diejenigen, die sich durch ein treues christliches Leben auf das Gericht vorbereitet haben.</w:t>
      </w:r>
    </w:p>
    <w:bookmarkEnd w:id="0"/>
    <w:p w14:paraId="5C097F03" w14:textId="5E23FA64" w:rsidR="00A7291B" w:rsidRDefault="0025169D" w:rsidP="00A7291B">
      <w:pPr>
        <w:pStyle w:val="NormalBlock"/>
      </w:pPr>
      <w:r>
        <w:t>Ich weiß nicht, welche Art von Zeichen meinen Tod den Vorübergehenden verkünden wird. Ich weiß jedoch, dass die Botschaft, die ich hinterlassen werde, nicht einfach den Ort oder die Zeit meines Todes vermerken wird. Ich werde den Lebenden zurufen, dass ich meinen Tod mit Hoffnung angenommen habe, und allen, die sich an mich erinnern, versichern: "...der Lohn der Sünde ist der Tod; aber die Gnadengabe Gottes ist das ewige Leben in Christus Jesus, unserem Herrn" Römer 6:23.</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